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A4A445" w14:textId="77777777" w:rsidR="00CE5B1A" w:rsidRPr="00CE5B1A" w:rsidRDefault="006331E0" w:rsidP="00CE5B1A">
      <w:pPr>
        <w:pStyle w:val="Default"/>
        <w:jc w:val="both"/>
        <w:rPr>
          <w:sz w:val="56"/>
          <w:szCs w:val="40"/>
        </w:rPr>
      </w:pPr>
      <w:bookmarkStart w:id="0" w:name="_Hlk146115305"/>
      <w:bookmarkEnd w:id="0"/>
      <w:r>
        <w:rPr>
          <w:sz w:val="56"/>
          <w:szCs w:val="40"/>
        </w:rPr>
        <w:t>PRESSE</w:t>
      </w:r>
      <w:r w:rsidR="00CE5B1A" w:rsidRPr="00CE5B1A">
        <w:rPr>
          <w:sz w:val="56"/>
          <w:szCs w:val="40"/>
        </w:rPr>
        <w:t xml:space="preserve">INFORMATION </w:t>
      </w:r>
    </w:p>
    <w:p w14:paraId="2D3E9AA6" w14:textId="77777777" w:rsidR="00CE5B1A" w:rsidRDefault="00CE5B1A" w:rsidP="00CE5B1A">
      <w:pPr>
        <w:pStyle w:val="Default"/>
        <w:jc w:val="both"/>
        <w:rPr>
          <w:sz w:val="22"/>
          <w:szCs w:val="22"/>
        </w:rPr>
      </w:pPr>
    </w:p>
    <w:p w14:paraId="55BF92E4" w14:textId="77777777" w:rsidR="00CE5B1A" w:rsidRDefault="00CE5B1A" w:rsidP="00CE5B1A">
      <w:pPr>
        <w:pStyle w:val="Default"/>
        <w:jc w:val="both"/>
        <w:rPr>
          <w:sz w:val="22"/>
          <w:szCs w:val="22"/>
        </w:rPr>
      </w:pPr>
    </w:p>
    <w:p w14:paraId="317324B3" w14:textId="1AD45C9E" w:rsidR="00CE5B1A" w:rsidRPr="00CE5B1A" w:rsidRDefault="00CE5B1A" w:rsidP="00CE5B1A">
      <w:pPr>
        <w:pStyle w:val="Default"/>
        <w:jc w:val="both"/>
        <w:rPr>
          <w:sz w:val="20"/>
          <w:szCs w:val="20"/>
        </w:rPr>
      </w:pPr>
      <w:r w:rsidRPr="00CE5B1A">
        <w:rPr>
          <w:sz w:val="20"/>
          <w:szCs w:val="20"/>
        </w:rPr>
        <w:t xml:space="preserve">Datum: </w:t>
      </w:r>
      <w:r w:rsidR="001B414F">
        <w:rPr>
          <w:sz w:val="20"/>
          <w:szCs w:val="20"/>
        </w:rPr>
        <w:t>20</w:t>
      </w:r>
      <w:r w:rsidR="008507C1">
        <w:rPr>
          <w:sz w:val="20"/>
          <w:szCs w:val="20"/>
        </w:rPr>
        <w:t>.10.2025</w:t>
      </w:r>
    </w:p>
    <w:p w14:paraId="2953A1C6" w14:textId="77777777" w:rsidR="00CE5B1A" w:rsidRDefault="00CE5B1A" w:rsidP="00CE5B1A">
      <w:pPr>
        <w:pStyle w:val="Default"/>
        <w:jc w:val="both"/>
        <w:rPr>
          <w:b/>
          <w:bCs/>
          <w:sz w:val="23"/>
          <w:szCs w:val="23"/>
        </w:rPr>
      </w:pPr>
    </w:p>
    <w:p w14:paraId="0871EBFF" w14:textId="314A29BD" w:rsidR="003E3116" w:rsidRPr="003E3116" w:rsidRDefault="00FC79B8" w:rsidP="003E3116">
      <w:pPr>
        <w:pStyle w:val="Default"/>
        <w:rPr>
          <w:sz w:val="31"/>
          <w:szCs w:val="31"/>
        </w:rPr>
      </w:pPr>
      <w:r>
        <w:rPr>
          <w:sz w:val="31"/>
          <w:szCs w:val="31"/>
        </w:rPr>
        <w:t>Partnerschaft Müthing -</w:t>
      </w:r>
      <w:r w:rsidR="00C76590">
        <w:rPr>
          <w:sz w:val="31"/>
          <w:szCs w:val="31"/>
        </w:rPr>
        <w:t xml:space="preserve"> </w:t>
      </w:r>
      <w:r>
        <w:rPr>
          <w:sz w:val="31"/>
          <w:szCs w:val="31"/>
        </w:rPr>
        <w:t xml:space="preserve">Ferri für ausgewählte Forstmulchgeräte </w:t>
      </w:r>
      <w:r w:rsidR="009A2170">
        <w:rPr>
          <w:sz w:val="31"/>
          <w:szCs w:val="31"/>
        </w:rPr>
        <w:t>im</w:t>
      </w:r>
      <w:r>
        <w:rPr>
          <w:sz w:val="31"/>
          <w:szCs w:val="31"/>
        </w:rPr>
        <w:t xml:space="preserve"> deutschen Markt </w:t>
      </w:r>
      <w:r w:rsidR="00D927B4">
        <w:rPr>
          <w:sz w:val="31"/>
          <w:szCs w:val="31"/>
        </w:rPr>
        <w:t>– jetzt</w:t>
      </w:r>
      <w:r w:rsidR="009A2170">
        <w:rPr>
          <w:sz w:val="31"/>
          <w:szCs w:val="31"/>
        </w:rPr>
        <w:t xml:space="preserve"> erweitertes</w:t>
      </w:r>
      <w:r>
        <w:rPr>
          <w:sz w:val="31"/>
          <w:szCs w:val="31"/>
        </w:rPr>
        <w:t xml:space="preserve"> Produktportfolio an Baggermulchköpfen</w:t>
      </w:r>
    </w:p>
    <w:p w14:paraId="1577388E" w14:textId="77777777" w:rsidR="00AB7F1B" w:rsidRDefault="00AB7F1B" w:rsidP="00CE5B1A">
      <w:pPr>
        <w:pStyle w:val="Default"/>
        <w:jc w:val="both"/>
        <w:rPr>
          <w:sz w:val="20"/>
          <w:szCs w:val="20"/>
        </w:rPr>
      </w:pPr>
    </w:p>
    <w:p w14:paraId="2C50F3CF" w14:textId="77777777" w:rsidR="003E3116" w:rsidRDefault="003E3116" w:rsidP="00CE5B1A">
      <w:pPr>
        <w:pStyle w:val="Default"/>
        <w:jc w:val="both"/>
        <w:rPr>
          <w:sz w:val="20"/>
          <w:szCs w:val="20"/>
        </w:rPr>
      </w:pPr>
    </w:p>
    <w:p w14:paraId="5B340E21" w14:textId="36E84A5C" w:rsidR="00593648" w:rsidRDefault="00EE6482" w:rsidP="00CE5B1A">
      <w:pPr>
        <w:pStyle w:val="Default"/>
        <w:jc w:val="both"/>
        <w:rPr>
          <w:sz w:val="18"/>
          <w:szCs w:val="18"/>
        </w:rPr>
      </w:pPr>
      <w:r>
        <w:rPr>
          <w:sz w:val="18"/>
          <w:szCs w:val="18"/>
        </w:rPr>
        <w:t xml:space="preserve">Müthing schließt mit der Erweiterung des Mulchgeräteprogramms um die forstwirtschaftlichen Mulchgeräte von FERRI eine </w:t>
      </w:r>
      <w:r w:rsidR="003D2D5A">
        <w:rPr>
          <w:sz w:val="18"/>
          <w:szCs w:val="18"/>
        </w:rPr>
        <w:t>entscheidende</w:t>
      </w:r>
      <w:r>
        <w:rPr>
          <w:sz w:val="18"/>
          <w:szCs w:val="18"/>
        </w:rPr>
        <w:t xml:space="preserve"> Lücke im Sortiment.</w:t>
      </w:r>
      <w:r w:rsidR="00593648">
        <w:rPr>
          <w:sz w:val="18"/>
          <w:szCs w:val="18"/>
        </w:rPr>
        <w:t xml:space="preserve"> </w:t>
      </w:r>
      <w:r w:rsidR="003D2D5A">
        <w:rPr>
          <w:sz w:val="18"/>
          <w:szCs w:val="18"/>
        </w:rPr>
        <w:t xml:space="preserve">Neben </w:t>
      </w:r>
      <w:r w:rsidR="003B1656">
        <w:rPr>
          <w:sz w:val="18"/>
          <w:szCs w:val="18"/>
        </w:rPr>
        <w:t>diversen</w:t>
      </w:r>
      <w:r w:rsidR="003D2D5A">
        <w:rPr>
          <w:sz w:val="18"/>
          <w:szCs w:val="18"/>
        </w:rPr>
        <w:t xml:space="preserve"> Modellen für Traktoren von 60 bis 250 PS und Arbeitsbreiten von 1,60 m bis 2,20 m umfasst das Müthing Produktportfolio auch hydraulische Mulchk</w:t>
      </w:r>
      <w:r w:rsidR="003B1656">
        <w:rPr>
          <w:sz w:val="18"/>
          <w:szCs w:val="18"/>
        </w:rPr>
        <w:t>öpfe</w:t>
      </w:r>
      <w:r w:rsidR="003D2D5A">
        <w:rPr>
          <w:sz w:val="18"/>
          <w:szCs w:val="18"/>
        </w:rPr>
        <w:t xml:space="preserve"> für die Adaption an Baggern mit Betriebsgewichten von 1.500 kg bis 20.000 kg und Arbeitsbreiten von 0,60 cm bis 1,60 m.</w:t>
      </w:r>
    </w:p>
    <w:p w14:paraId="742A7883" w14:textId="77777777" w:rsidR="003F3AF0" w:rsidRDefault="003F3AF0" w:rsidP="00CE5B1A">
      <w:pPr>
        <w:pStyle w:val="Default"/>
        <w:jc w:val="both"/>
        <w:rPr>
          <w:sz w:val="18"/>
          <w:szCs w:val="18"/>
        </w:rPr>
      </w:pPr>
    </w:p>
    <w:p w14:paraId="59AA66C1" w14:textId="24D49784" w:rsidR="008B0C05" w:rsidRDefault="008B0C05" w:rsidP="00CE5B1A">
      <w:pPr>
        <w:pStyle w:val="Default"/>
        <w:jc w:val="both"/>
        <w:rPr>
          <w:sz w:val="18"/>
          <w:szCs w:val="18"/>
        </w:rPr>
      </w:pPr>
      <w:r>
        <w:rPr>
          <w:sz w:val="18"/>
          <w:szCs w:val="18"/>
        </w:rPr>
        <w:t>Der neue Rotor der FERRI-Forstmulcher mit festen Werkzeugen vereint Robustheit und Vielseitigkeit dank der verstärkten Stahlstruktur (DOMEX). Die Anordnung der Werkzeuge aus hochfestem Wolframstahl verteilt die Schneidkraft des Rotors progressiv und optimiert so den Kraftaufwand, so dass auch Äste und Sträucher mit großem Durchmesser (bis zu 40 cm) präzise und gleichmäßig zerkleinert werden können.</w:t>
      </w:r>
    </w:p>
    <w:p w14:paraId="7CB97208" w14:textId="77777777" w:rsidR="008B0C05" w:rsidRDefault="008B0C05" w:rsidP="00CE5B1A">
      <w:pPr>
        <w:pStyle w:val="Default"/>
        <w:jc w:val="both"/>
        <w:rPr>
          <w:sz w:val="18"/>
          <w:szCs w:val="18"/>
        </w:rPr>
      </w:pPr>
    </w:p>
    <w:p w14:paraId="66184FB3" w14:textId="38001844" w:rsidR="003F3AF0" w:rsidRDefault="003F3AF0" w:rsidP="00CE5B1A">
      <w:pPr>
        <w:pStyle w:val="Default"/>
        <w:jc w:val="both"/>
        <w:rPr>
          <w:sz w:val="18"/>
          <w:szCs w:val="18"/>
        </w:rPr>
      </w:pPr>
      <w:r>
        <w:rPr>
          <w:sz w:val="18"/>
          <w:szCs w:val="18"/>
        </w:rPr>
        <w:t xml:space="preserve">Neu im Programm sind </w:t>
      </w:r>
      <w:r w:rsidR="003B1656">
        <w:rPr>
          <w:sz w:val="18"/>
          <w:szCs w:val="18"/>
        </w:rPr>
        <w:t>die Modelle</w:t>
      </w:r>
      <w:r>
        <w:rPr>
          <w:sz w:val="18"/>
          <w:szCs w:val="18"/>
        </w:rPr>
        <w:t xml:space="preserve"> THME 60, der THME 80, der THLD sowie der THM für Minibagger. Alle vier neuen Modelle zeichnen sich durch </w:t>
      </w:r>
      <w:r w:rsidR="00127B27">
        <w:rPr>
          <w:sz w:val="18"/>
          <w:szCs w:val="18"/>
        </w:rPr>
        <w:t xml:space="preserve">ihre </w:t>
      </w:r>
      <w:r>
        <w:rPr>
          <w:sz w:val="18"/>
          <w:szCs w:val="18"/>
        </w:rPr>
        <w:t>selbstnivellierenden Parallelogrammvorrichtung</w:t>
      </w:r>
      <w:r w:rsidR="003B1656">
        <w:rPr>
          <w:sz w:val="18"/>
          <w:szCs w:val="18"/>
        </w:rPr>
        <w:t>en</w:t>
      </w:r>
      <w:r>
        <w:rPr>
          <w:sz w:val="18"/>
          <w:szCs w:val="18"/>
        </w:rPr>
        <w:t xml:space="preserve"> aus</w:t>
      </w:r>
      <w:r w:rsidR="00127B27">
        <w:rPr>
          <w:sz w:val="18"/>
          <w:szCs w:val="18"/>
        </w:rPr>
        <w:t>, die eine optimale Bodenanpassung und gleichmäßige Mulchqualität gewährleiste</w:t>
      </w:r>
      <w:r w:rsidR="003B1656">
        <w:rPr>
          <w:sz w:val="18"/>
          <w:szCs w:val="18"/>
        </w:rPr>
        <w:t>n</w:t>
      </w:r>
      <w:r w:rsidR="000C22A4">
        <w:rPr>
          <w:sz w:val="18"/>
          <w:szCs w:val="18"/>
        </w:rPr>
        <w:t>.</w:t>
      </w:r>
    </w:p>
    <w:p w14:paraId="4BF2EC45" w14:textId="77777777" w:rsidR="000C22A4" w:rsidRDefault="000C22A4" w:rsidP="00CE5B1A">
      <w:pPr>
        <w:pStyle w:val="Default"/>
        <w:jc w:val="both"/>
        <w:rPr>
          <w:sz w:val="18"/>
          <w:szCs w:val="18"/>
        </w:rPr>
      </w:pPr>
    </w:p>
    <w:p w14:paraId="38227A69" w14:textId="2B2CFCC0" w:rsidR="00127B27" w:rsidRDefault="00127B27" w:rsidP="00CE5B1A">
      <w:pPr>
        <w:pStyle w:val="Default"/>
        <w:jc w:val="both"/>
        <w:rPr>
          <w:sz w:val="18"/>
          <w:szCs w:val="18"/>
        </w:rPr>
      </w:pPr>
      <w:r>
        <w:rPr>
          <w:sz w:val="18"/>
          <w:szCs w:val="18"/>
        </w:rPr>
        <w:t>Die</w:t>
      </w:r>
      <w:r w:rsidR="000C22A4">
        <w:rPr>
          <w:sz w:val="18"/>
          <w:szCs w:val="18"/>
        </w:rPr>
        <w:t>se hydraulischen</w:t>
      </w:r>
      <w:r>
        <w:rPr>
          <w:sz w:val="18"/>
          <w:szCs w:val="18"/>
        </w:rPr>
        <w:t xml:space="preserve"> Mähköpfe sind </w:t>
      </w:r>
      <w:r w:rsidR="008B0C05">
        <w:rPr>
          <w:sz w:val="18"/>
          <w:szCs w:val="18"/>
        </w:rPr>
        <w:t xml:space="preserve">mit dem </w:t>
      </w:r>
      <w:r w:rsidR="003B1656">
        <w:rPr>
          <w:sz w:val="18"/>
          <w:szCs w:val="18"/>
        </w:rPr>
        <w:t>„QR-Motor“</w:t>
      </w:r>
      <w:r w:rsidR="008B0C05">
        <w:rPr>
          <w:sz w:val="18"/>
          <w:szCs w:val="18"/>
        </w:rPr>
        <w:t xml:space="preserve"> ausgestattet, der die N</w:t>
      </w:r>
      <w:r w:rsidR="007E6E9D">
        <w:rPr>
          <w:sz w:val="18"/>
          <w:szCs w:val="18"/>
        </w:rPr>
        <w:t>r</w:t>
      </w:r>
      <w:r w:rsidR="008B0C05">
        <w:rPr>
          <w:sz w:val="18"/>
          <w:szCs w:val="18"/>
        </w:rPr>
        <w:t>. 1 auf dem Markt für 20 Bar Gegendruckwiderstand ist.</w:t>
      </w:r>
      <w:r w:rsidR="000C22A4">
        <w:rPr>
          <w:sz w:val="18"/>
          <w:szCs w:val="18"/>
        </w:rPr>
        <w:t xml:space="preserve"> Die neuen, leichteren Mulchköpfe sind ideal</w:t>
      </w:r>
      <w:r w:rsidR="005D5CD2">
        <w:rPr>
          <w:sz w:val="18"/>
          <w:szCs w:val="18"/>
        </w:rPr>
        <w:t>e</w:t>
      </w:r>
      <w:r w:rsidR="000C22A4">
        <w:rPr>
          <w:sz w:val="18"/>
          <w:szCs w:val="18"/>
        </w:rPr>
        <w:t xml:space="preserve"> Werkzeuge für den rauen Alltag im Garten- und Landschaftsbau, bei Dienstleistern oder</w:t>
      </w:r>
      <w:r w:rsidR="005D5CD2">
        <w:rPr>
          <w:sz w:val="18"/>
          <w:szCs w:val="18"/>
        </w:rPr>
        <w:t xml:space="preserve"> auch</w:t>
      </w:r>
      <w:r w:rsidR="000C22A4">
        <w:rPr>
          <w:sz w:val="18"/>
          <w:szCs w:val="18"/>
        </w:rPr>
        <w:t xml:space="preserve"> in der Kommunalwelt. </w:t>
      </w:r>
    </w:p>
    <w:p w14:paraId="1C763D2A" w14:textId="77777777" w:rsidR="003D2D5A" w:rsidRDefault="003D2D5A" w:rsidP="00CE5B1A">
      <w:pPr>
        <w:pStyle w:val="Default"/>
        <w:jc w:val="both"/>
        <w:rPr>
          <w:sz w:val="18"/>
          <w:szCs w:val="18"/>
        </w:rPr>
      </w:pPr>
    </w:p>
    <w:p w14:paraId="5DAAF19A" w14:textId="4CD7E484" w:rsidR="00593648" w:rsidRDefault="00127B27" w:rsidP="00CE5B1A">
      <w:pPr>
        <w:pStyle w:val="Default"/>
        <w:jc w:val="both"/>
        <w:rPr>
          <w:sz w:val="18"/>
          <w:szCs w:val="18"/>
        </w:rPr>
      </w:pPr>
      <w:r>
        <w:rPr>
          <w:sz w:val="18"/>
          <w:szCs w:val="18"/>
        </w:rPr>
        <w:t>Mit der Erweiterung um die FERRI-Produkte bietet Müthing nun ein komplettes Mulchgeräteprogramm für die Land-, For</w:t>
      </w:r>
      <w:r w:rsidR="003B1656">
        <w:rPr>
          <w:sz w:val="18"/>
          <w:szCs w:val="18"/>
        </w:rPr>
        <w:t>s</w:t>
      </w:r>
      <w:r>
        <w:rPr>
          <w:sz w:val="18"/>
          <w:szCs w:val="18"/>
        </w:rPr>
        <w:t>t-, und Kommunaltechnik.</w:t>
      </w:r>
    </w:p>
    <w:p w14:paraId="0D584A3D" w14:textId="77777777" w:rsidR="00FC79B8" w:rsidRDefault="00FC79B8" w:rsidP="00ED5E3A">
      <w:pPr>
        <w:pStyle w:val="Default"/>
        <w:jc w:val="both"/>
        <w:rPr>
          <w:sz w:val="18"/>
          <w:szCs w:val="18"/>
        </w:rPr>
      </w:pPr>
    </w:p>
    <w:p w14:paraId="387A285F" w14:textId="6B7A6593" w:rsidR="00ED5E3A" w:rsidRPr="00A87CC1" w:rsidRDefault="00ED5E3A" w:rsidP="00ED5E3A">
      <w:pPr>
        <w:pStyle w:val="Default"/>
        <w:jc w:val="both"/>
        <w:rPr>
          <w:sz w:val="18"/>
          <w:szCs w:val="18"/>
        </w:rPr>
      </w:pPr>
      <w:r w:rsidRPr="00DA454D">
        <w:rPr>
          <w:sz w:val="18"/>
          <w:szCs w:val="18"/>
        </w:rPr>
        <w:t xml:space="preserve">Das Müthing Messeteam </w:t>
      </w:r>
      <w:r>
        <w:rPr>
          <w:sz w:val="18"/>
          <w:szCs w:val="18"/>
        </w:rPr>
        <w:t xml:space="preserve">auf der Agritechnica </w:t>
      </w:r>
      <w:r w:rsidR="007F7A98">
        <w:rPr>
          <w:sz w:val="18"/>
          <w:szCs w:val="18"/>
        </w:rPr>
        <w:t>202</w:t>
      </w:r>
      <w:r w:rsidR="00C76590">
        <w:rPr>
          <w:sz w:val="18"/>
          <w:szCs w:val="18"/>
        </w:rPr>
        <w:t>5</w:t>
      </w:r>
      <w:r w:rsidRPr="00DA454D">
        <w:rPr>
          <w:sz w:val="18"/>
          <w:szCs w:val="18"/>
        </w:rPr>
        <w:t xml:space="preserve"> freut sich den Besuchern am Stand </w:t>
      </w:r>
      <w:r w:rsidR="00166B8B" w:rsidRPr="002123F2">
        <w:rPr>
          <w:sz w:val="18"/>
          <w:szCs w:val="18"/>
        </w:rPr>
        <w:t>B</w:t>
      </w:r>
      <w:r w:rsidRPr="002123F2">
        <w:rPr>
          <w:sz w:val="18"/>
          <w:szCs w:val="18"/>
        </w:rPr>
        <w:t>3</w:t>
      </w:r>
      <w:r w:rsidR="00C76590">
        <w:rPr>
          <w:sz w:val="18"/>
          <w:szCs w:val="18"/>
        </w:rPr>
        <w:t>5</w:t>
      </w:r>
      <w:r>
        <w:rPr>
          <w:sz w:val="18"/>
          <w:szCs w:val="18"/>
        </w:rPr>
        <w:t xml:space="preserve"> in Halle </w:t>
      </w:r>
      <w:r w:rsidR="002123F2" w:rsidRPr="002123F2">
        <w:rPr>
          <w:sz w:val="18"/>
          <w:szCs w:val="18"/>
        </w:rPr>
        <w:t>11</w:t>
      </w:r>
      <w:r w:rsidRPr="00DA454D">
        <w:rPr>
          <w:sz w:val="18"/>
          <w:szCs w:val="18"/>
        </w:rPr>
        <w:t xml:space="preserve"> mit Informationen rund um das </w:t>
      </w:r>
      <w:r>
        <w:rPr>
          <w:sz w:val="18"/>
          <w:szCs w:val="18"/>
        </w:rPr>
        <w:t xml:space="preserve">Thema </w:t>
      </w:r>
      <w:r w:rsidR="000C22A4">
        <w:rPr>
          <w:sz w:val="18"/>
          <w:szCs w:val="18"/>
        </w:rPr>
        <w:t xml:space="preserve">(Forst)- </w:t>
      </w:r>
      <w:r w:rsidR="005D5CD2">
        <w:rPr>
          <w:sz w:val="18"/>
          <w:szCs w:val="18"/>
        </w:rPr>
        <w:t>m</w:t>
      </w:r>
      <w:r w:rsidRPr="00DA454D">
        <w:rPr>
          <w:sz w:val="18"/>
          <w:szCs w:val="18"/>
        </w:rPr>
        <w:t xml:space="preserve">ulchen beratend zur Seite zu stehen. </w:t>
      </w:r>
    </w:p>
    <w:p w14:paraId="416BA120" w14:textId="77777777" w:rsidR="00ED5E3A" w:rsidRDefault="00ED5E3A" w:rsidP="00ED5E3A">
      <w:pPr>
        <w:pStyle w:val="Default"/>
        <w:jc w:val="both"/>
        <w:rPr>
          <w:sz w:val="18"/>
          <w:szCs w:val="18"/>
        </w:rPr>
      </w:pPr>
    </w:p>
    <w:p w14:paraId="637AC4E4" w14:textId="4D7FCD65" w:rsidR="00A87CC1" w:rsidRDefault="00A87CC1" w:rsidP="00702393">
      <w:pPr>
        <w:pStyle w:val="Default"/>
        <w:jc w:val="both"/>
        <w:rPr>
          <w:sz w:val="18"/>
          <w:szCs w:val="18"/>
        </w:rPr>
      </w:pPr>
      <w:r w:rsidRPr="00A87CC1">
        <w:rPr>
          <w:noProof/>
          <w:sz w:val="18"/>
          <w:szCs w:val="18"/>
          <w:lang w:eastAsia="de-DE"/>
        </w:rPr>
        <mc:AlternateContent>
          <mc:Choice Requires="wps">
            <w:drawing>
              <wp:anchor distT="0" distB="0" distL="114300" distR="114300" simplePos="0" relativeHeight="251659264" behindDoc="0" locked="0" layoutInCell="1" allowOverlap="1" wp14:anchorId="5375BE03" wp14:editId="67075FBD">
                <wp:simplePos x="0" y="0"/>
                <wp:positionH relativeFrom="margin">
                  <wp:align>right</wp:align>
                </wp:positionH>
                <wp:positionV relativeFrom="paragraph">
                  <wp:posOffset>107722</wp:posOffset>
                </wp:positionV>
                <wp:extent cx="5710687" cy="0"/>
                <wp:effectExtent l="0" t="19050" r="23495" b="19050"/>
                <wp:wrapNone/>
                <wp:docPr id="18" name="Gerader Verbinder 18"/>
                <wp:cNvGraphicFramePr/>
                <a:graphic xmlns:a="http://schemas.openxmlformats.org/drawingml/2006/main">
                  <a:graphicData uri="http://schemas.microsoft.com/office/word/2010/wordprocessingShape">
                    <wps:wsp>
                      <wps:cNvCnPr/>
                      <wps:spPr>
                        <a:xfrm>
                          <a:off x="0" y="0"/>
                          <a:ext cx="5710687" cy="0"/>
                        </a:xfrm>
                        <a:prstGeom prst="line">
                          <a:avLst/>
                        </a:prstGeom>
                        <a:ln w="28575">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342057" id="Gerader Verbinder 18" o:spid="_x0000_s1026" style="position:absolute;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45pt,8.5pt" to="848.1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" strokecolor="#a5a5a5 [2092]" strokeweight="2.25pt">
                <w10:wrap anchorx="margin"/>
              </v:line>
            </w:pict>
          </mc:Fallback>
        </mc:AlternateContent>
      </w:r>
    </w:p>
    <w:p w14:paraId="4527D444" w14:textId="77777777" w:rsidR="00702393" w:rsidRPr="00A87CC1" w:rsidRDefault="00702393" w:rsidP="00702393">
      <w:pPr>
        <w:pStyle w:val="Default"/>
        <w:jc w:val="both"/>
        <w:rPr>
          <w:sz w:val="18"/>
          <w:szCs w:val="18"/>
        </w:rPr>
      </w:pPr>
    </w:p>
    <w:p w14:paraId="77E03990" w14:textId="77777777" w:rsidR="00A87CC1" w:rsidRPr="00A87CC1" w:rsidRDefault="00A87CC1" w:rsidP="00A87CC1">
      <w:pPr>
        <w:pStyle w:val="Default"/>
        <w:rPr>
          <w:b/>
          <w:sz w:val="18"/>
          <w:szCs w:val="18"/>
        </w:rPr>
      </w:pPr>
      <w:r w:rsidRPr="00A87CC1">
        <w:rPr>
          <w:b/>
          <w:sz w:val="18"/>
          <w:szCs w:val="18"/>
        </w:rPr>
        <w:t xml:space="preserve">Zeichenanzahl des Artikels </w:t>
      </w:r>
    </w:p>
    <w:p w14:paraId="489940F9" w14:textId="3E57329C" w:rsidR="00A87CC1" w:rsidRDefault="006F65FE" w:rsidP="00A87CC1">
      <w:pPr>
        <w:pStyle w:val="Default"/>
        <w:rPr>
          <w:sz w:val="18"/>
          <w:szCs w:val="18"/>
        </w:rPr>
      </w:pPr>
      <w:r>
        <w:rPr>
          <w:sz w:val="18"/>
          <w:szCs w:val="18"/>
        </w:rPr>
        <w:t>3</w:t>
      </w:r>
      <w:r w:rsidR="003105AA">
        <w:rPr>
          <w:sz w:val="18"/>
          <w:szCs w:val="18"/>
        </w:rPr>
        <w:t>93</w:t>
      </w:r>
      <w:r>
        <w:rPr>
          <w:sz w:val="18"/>
          <w:szCs w:val="18"/>
        </w:rPr>
        <w:t xml:space="preserve"> </w:t>
      </w:r>
      <w:r w:rsidR="00A87CC1" w:rsidRPr="00702393">
        <w:rPr>
          <w:sz w:val="18"/>
          <w:szCs w:val="18"/>
        </w:rPr>
        <w:t>Wörter</w:t>
      </w:r>
      <w:r w:rsidRPr="00702393">
        <w:rPr>
          <w:sz w:val="18"/>
          <w:szCs w:val="18"/>
        </w:rPr>
        <w:t xml:space="preserve">, </w:t>
      </w:r>
      <w:r>
        <w:rPr>
          <w:sz w:val="18"/>
          <w:szCs w:val="18"/>
        </w:rPr>
        <w:t>2</w:t>
      </w:r>
      <w:r w:rsidR="003105AA">
        <w:rPr>
          <w:sz w:val="18"/>
          <w:szCs w:val="18"/>
        </w:rPr>
        <w:t>.783</w:t>
      </w:r>
      <w:r>
        <w:rPr>
          <w:sz w:val="18"/>
          <w:szCs w:val="18"/>
        </w:rPr>
        <w:t xml:space="preserve"> </w:t>
      </w:r>
      <w:r w:rsidR="00A87CC1" w:rsidRPr="00702393">
        <w:rPr>
          <w:sz w:val="18"/>
          <w:szCs w:val="18"/>
        </w:rPr>
        <w:t xml:space="preserve">Zeichen inklusive Leerzeichen </w:t>
      </w:r>
    </w:p>
    <w:p w14:paraId="3B41D923" w14:textId="77777777" w:rsidR="00702393" w:rsidRPr="00702393" w:rsidRDefault="00702393" w:rsidP="00A87CC1">
      <w:pPr>
        <w:pStyle w:val="Default"/>
        <w:rPr>
          <w:sz w:val="18"/>
          <w:szCs w:val="18"/>
        </w:rPr>
      </w:pPr>
    </w:p>
    <w:p w14:paraId="4D3C38C2" w14:textId="682E886B" w:rsidR="000128B2" w:rsidRDefault="00A87CC1" w:rsidP="00A87CC1">
      <w:pPr>
        <w:pStyle w:val="Default"/>
        <w:rPr>
          <w:b/>
          <w:sz w:val="18"/>
          <w:szCs w:val="18"/>
        </w:rPr>
      </w:pPr>
      <w:r w:rsidRPr="00A87CC1">
        <w:rPr>
          <w:noProof/>
          <w:sz w:val="18"/>
          <w:szCs w:val="18"/>
          <w:lang w:eastAsia="de-DE"/>
        </w:rPr>
        <mc:AlternateContent>
          <mc:Choice Requires="wps">
            <w:drawing>
              <wp:anchor distT="0" distB="0" distL="114300" distR="114300" simplePos="0" relativeHeight="251661312" behindDoc="0" locked="0" layoutInCell="1" allowOverlap="1" wp14:anchorId="20F0D005" wp14:editId="56C9F508">
                <wp:simplePos x="0" y="0"/>
                <wp:positionH relativeFrom="margin">
                  <wp:posOffset>1270</wp:posOffset>
                </wp:positionH>
                <wp:positionV relativeFrom="paragraph">
                  <wp:posOffset>79375</wp:posOffset>
                </wp:positionV>
                <wp:extent cx="5710687" cy="0"/>
                <wp:effectExtent l="0" t="19050" r="23495" b="19050"/>
                <wp:wrapNone/>
                <wp:docPr id="21" name="Gerader Verbinder 21"/>
                <wp:cNvGraphicFramePr/>
                <a:graphic xmlns:a="http://schemas.openxmlformats.org/drawingml/2006/main">
                  <a:graphicData uri="http://schemas.microsoft.com/office/word/2010/wordprocessingShape">
                    <wps:wsp>
                      <wps:cNvCnPr/>
                      <wps:spPr>
                        <a:xfrm>
                          <a:off x="0" y="0"/>
                          <a:ext cx="5710687" cy="0"/>
                        </a:xfrm>
                        <a:prstGeom prst="line">
                          <a:avLst/>
                        </a:prstGeom>
                        <a:ln w="28575">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233303" id="Gerader Verbinder 21"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pt,6.25pt" to="449.7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" strokecolor="#a5a5a5 [2092]" strokeweight="2.25pt">
                <w10:wrap anchorx="margin"/>
              </v:line>
            </w:pict>
          </mc:Fallback>
        </mc:AlternateContent>
      </w:r>
    </w:p>
    <w:p w14:paraId="0D0E275E" w14:textId="77777777" w:rsidR="00702393" w:rsidRDefault="00702393" w:rsidP="00A87CC1">
      <w:pPr>
        <w:pStyle w:val="Default"/>
        <w:rPr>
          <w:b/>
          <w:sz w:val="18"/>
          <w:szCs w:val="18"/>
        </w:rPr>
      </w:pPr>
    </w:p>
    <w:p w14:paraId="3B88F9AF" w14:textId="77777777" w:rsidR="00702393" w:rsidRDefault="00702393" w:rsidP="00A87CC1">
      <w:pPr>
        <w:pStyle w:val="Default"/>
        <w:rPr>
          <w:b/>
          <w:sz w:val="18"/>
          <w:szCs w:val="18"/>
        </w:rPr>
      </w:pPr>
    </w:p>
    <w:p w14:paraId="68537544" w14:textId="77777777" w:rsidR="00702393" w:rsidRDefault="00702393" w:rsidP="00A87CC1">
      <w:pPr>
        <w:pStyle w:val="Default"/>
        <w:rPr>
          <w:b/>
          <w:sz w:val="18"/>
          <w:szCs w:val="18"/>
        </w:rPr>
      </w:pPr>
    </w:p>
    <w:p w14:paraId="0305A547" w14:textId="77777777" w:rsidR="00E811D8" w:rsidRDefault="00E811D8" w:rsidP="00A87CC1">
      <w:pPr>
        <w:pStyle w:val="Default"/>
        <w:rPr>
          <w:b/>
          <w:sz w:val="18"/>
          <w:szCs w:val="18"/>
        </w:rPr>
      </w:pPr>
    </w:p>
    <w:p w14:paraId="0FCC6475" w14:textId="77777777" w:rsidR="00E811D8" w:rsidRDefault="00E811D8" w:rsidP="00A87CC1">
      <w:pPr>
        <w:pStyle w:val="Default"/>
        <w:rPr>
          <w:b/>
          <w:sz w:val="18"/>
          <w:szCs w:val="18"/>
        </w:rPr>
      </w:pPr>
    </w:p>
    <w:p w14:paraId="5D716C88" w14:textId="77777777" w:rsidR="00E811D8" w:rsidRDefault="00E811D8" w:rsidP="00A87CC1">
      <w:pPr>
        <w:pStyle w:val="Default"/>
        <w:rPr>
          <w:b/>
          <w:sz w:val="18"/>
          <w:szCs w:val="18"/>
        </w:rPr>
      </w:pPr>
    </w:p>
    <w:p w14:paraId="1667CE6C" w14:textId="77777777" w:rsidR="00E811D8" w:rsidRDefault="00E811D8" w:rsidP="00A87CC1">
      <w:pPr>
        <w:pStyle w:val="Default"/>
        <w:rPr>
          <w:b/>
          <w:sz w:val="18"/>
          <w:szCs w:val="18"/>
        </w:rPr>
      </w:pPr>
    </w:p>
    <w:p w14:paraId="2B24EBA7" w14:textId="77777777" w:rsidR="00E811D8" w:rsidRDefault="00E811D8" w:rsidP="00A87CC1">
      <w:pPr>
        <w:pStyle w:val="Default"/>
        <w:rPr>
          <w:b/>
          <w:sz w:val="18"/>
          <w:szCs w:val="18"/>
        </w:rPr>
      </w:pPr>
    </w:p>
    <w:p w14:paraId="0B090DA6" w14:textId="77777777" w:rsidR="00E811D8" w:rsidRDefault="00E811D8" w:rsidP="00A87CC1">
      <w:pPr>
        <w:pStyle w:val="Default"/>
        <w:rPr>
          <w:b/>
          <w:sz w:val="18"/>
          <w:szCs w:val="18"/>
        </w:rPr>
      </w:pPr>
    </w:p>
    <w:p w14:paraId="1596FA81" w14:textId="77777777" w:rsidR="00E811D8" w:rsidRDefault="00E811D8" w:rsidP="00A87CC1">
      <w:pPr>
        <w:pStyle w:val="Default"/>
        <w:rPr>
          <w:b/>
          <w:sz w:val="18"/>
          <w:szCs w:val="18"/>
        </w:rPr>
      </w:pPr>
    </w:p>
    <w:p w14:paraId="2B58DB9E" w14:textId="77777777" w:rsidR="00E811D8" w:rsidRDefault="00E811D8" w:rsidP="00A87CC1">
      <w:pPr>
        <w:pStyle w:val="Default"/>
        <w:rPr>
          <w:b/>
          <w:sz w:val="18"/>
          <w:szCs w:val="18"/>
        </w:rPr>
      </w:pPr>
    </w:p>
    <w:p w14:paraId="6956C529" w14:textId="77777777" w:rsidR="00E811D8" w:rsidRDefault="00E811D8" w:rsidP="00A87CC1">
      <w:pPr>
        <w:pStyle w:val="Default"/>
        <w:rPr>
          <w:b/>
          <w:sz w:val="18"/>
          <w:szCs w:val="18"/>
        </w:rPr>
      </w:pPr>
    </w:p>
    <w:p w14:paraId="34A6EE56" w14:textId="77777777" w:rsidR="00702393" w:rsidRDefault="00702393" w:rsidP="00A87CC1">
      <w:pPr>
        <w:pStyle w:val="Default"/>
        <w:rPr>
          <w:b/>
          <w:sz w:val="18"/>
          <w:szCs w:val="18"/>
        </w:rPr>
      </w:pPr>
    </w:p>
    <w:p w14:paraId="69086349" w14:textId="77777777" w:rsidR="00702393" w:rsidRDefault="00702393" w:rsidP="00A87CC1">
      <w:pPr>
        <w:pStyle w:val="Default"/>
        <w:rPr>
          <w:b/>
          <w:sz w:val="18"/>
          <w:szCs w:val="18"/>
        </w:rPr>
      </w:pPr>
    </w:p>
    <w:p w14:paraId="1A5A37E1" w14:textId="422288AB" w:rsidR="00A87CC1" w:rsidRDefault="00A87CC1" w:rsidP="00A87CC1">
      <w:pPr>
        <w:pStyle w:val="Default"/>
        <w:rPr>
          <w:b/>
          <w:sz w:val="18"/>
          <w:szCs w:val="18"/>
        </w:rPr>
      </w:pPr>
      <w:r w:rsidRPr="00A87CC1">
        <w:rPr>
          <w:b/>
          <w:sz w:val="18"/>
          <w:szCs w:val="18"/>
        </w:rPr>
        <w:lastRenderedPageBreak/>
        <w:t xml:space="preserve">Bildunterschrift </w:t>
      </w:r>
    </w:p>
    <w:p w14:paraId="3AFAD9DE" w14:textId="37BE5E99" w:rsidR="000128B2" w:rsidRPr="00356E2E" w:rsidRDefault="00356E2E" w:rsidP="00356E2E">
      <w:pPr>
        <w:pStyle w:val="Default"/>
        <w:rPr>
          <w:b/>
          <w:bCs/>
          <w:sz w:val="18"/>
          <w:szCs w:val="18"/>
        </w:rPr>
      </w:pPr>
      <w:r w:rsidRPr="00356E2E">
        <w:rPr>
          <w:b/>
          <w:bCs/>
          <w:sz w:val="18"/>
          <w:szCs w:val="18"/>
        </w:rPr>
        <w:t xml:space="preserve">Zur Bilddatei:  Ferri </w:t>
      </w:r>
      <w:r w:rsidR="000A650A">
        <w:rPr>
          <w:b/>
          <w:bCs/>
          <w:sz w:val="18"/>
          <w:szCs w:val="18"/>
        </w:rPr>
        <w:t>2</w:t>
      </w:r>
      <w:r w:rsidRPr="00356E2E">
        <w:rPr>
          <w:b/>
          <w:bCs/>
          <w:sz w:val="18"/>
          <w:szCs w:val="18"/>
        </w:rPr>
        <w:t xml:space="preserve"> ret.</w:t>
      </w:r>
    </w:p>
    <w:p w14:paraId="25033D77" w14:textId="4C9B327C" w:rsidR="00C76590" w:rsidRPr="00356E2E" w:rsidRDefault="0028710E" w:rsidP="000F2BE1">
      <w:pPr>
        <w:pStyle w:val="Default"/>
        <w:rPr>
          <w:b/>
          <w:bCs/>
          <w:sz w:val="18"/>
          <w:szCs w:val="18"/>
        </w:rPr>
      </w:pPr>
      <w:r w:rsidRPr="00356E2E">
        <w:rPr>
          <w:b/>
          <w:bCs/>
          <w:sz w:val="18"/>
          <w:szCs w:val="18"/>
        </w:rPr>
        <w:t>Müthing erweitert sein Produktportfolio um den Bereich der Fortsmulcher durch die Partnerschaft mit Ferri</w:t>
      </w:r>
    </w:p>
    <w:p w14:paraId="7020DC6F" w14:textId="565C2415" w:rsidR="005911AB" w:rsidRDefault="005911AB" w:rsidP="000F2BE1">
      <w:pPr>
        <w:pStyle w:val="Default"/>
        <w:rPr>
          <w:b/>
          <w:bCs/>
          <w:sz w:val="18"/>
          <w:szCs w:val="18"/>
        </w:rPr>
      </w:pPr>
    </w:p>
    <w:p w14:paraId="21E7830C" w14:textId="2488FCDA" w:rsidR="002F5070" w:rsidRDefault="00356E2E" w:rsidP="000F2BE1">
      <w:pPr>
        <w:pStyle w:val="Default"/>
        <w:rPr>
          <w:b/>
          <w:bCs/>
          <w:sz w:val="18"/>
          <w:szCs w:val="18"/>
        </w:rPr>
      </w:pPr>
      <w:r>
        <w:rPr>
          <w:noProof/>
        </w:rPr>
        <w:drawing>
          <wp:anchor distT="0" distB="0" distL="114300" distR="114300" simplePos="0" relativeHeight="251674624" behindDoc="1" locked="0" layoutInCell="1" allowOverlap="1" wp14:anchorId="3C4A8D3D" wp14:editId="4D291462">
            <wp:simplePos x="0" y="0"/>
            <wp:positionH relativeFrom="margin">
              <wp:align>left</wp:align>
            </wp:positionH>
            <wp:positionV relativeFrom="paragraph">
              <wp:posOffset>9525</wp:posOffset>
            </wp:positionV>
            <wp:extent cx="2368550" cy="1581150"/>
            <wp:effectExtent l="0" t="0" r="0" b="0"/>
            <wp:wrapTight wrapText="bothSides">
              <wp:wrapPolygon edited="0">
                <wp:start x="0" y="0"/>
                <wp:lineTo x="0" y="21340"/>
                <wp:lineTo x="21368" y="21340"/>
                <wp:lineTo x="21368" y="0"/>
                <wp:lineTo x="0" y="0"/>
              </wp:wrapPolygon>
            </wp:wrapTight>
            <wp:docPr id="1292991375" name="Grafik 5" descr="Ein Bild, das draußen, Baum,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991375" name="Grafik 5" descr="Ein Bild, das draußen, Baum, Fahrzeug, Landfahrzeug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70407" cy="158227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1656">
        <w:rPr>
          <w:noProof/>
        </w:rPr>
        <w:t xml:space="preserve">                </w:t>
      </w:r>
      <w:r w:rsidR="003B1656">
        <w:rPr>
          <w:b/>
          <w:bCs/>
          <w:sz w:val="18"/>
          <w:szCs w:val="18"/>
        </w:rPr>
        <w:t xml:space="preserve"> </w:t>
      </w:r>
    </w:p>
    <w:p w14:paraId="388143E4" w14:textId="08236FC0" w:rsidR="002F5070" w:rsidRDefault="002F5070" w:rsidP="00CB117A">
      <w:pPr>
        <w:pStyle w:val="Default"/>
        <w:jc w:val="center"/>
        <w:rPr>
          <w:b/>
          <w:bCs/>
          <w:sz w:val="18"/>
          <w:szCs w:val="18"/>
        </w:rPr>
      </w:pPr>
    </w:p>
    <w:p w14:paraId="713685BD" w14:textId="50D8D436" w:rsidR="0028710E" w:rsidRDefault="0028710E" w:rsidP="000F2BE1">
      <w:pPr>
        <w:pStyle w:val="Default"/>
        <w:rPr>
          <w:b/>
          <w:bCs/>
          <w:sz w:val="18"/>
          <w:szCs w:val="18"/>
        </w:rPr>
      </w:pPr>
    </w:p>
    <w:p w14:paraId="77E3C37B" w14:textId="56A418A0" w:rsidR="0028710E" w:rsidRDefault="0028710E" w:rsidP="000F2BE1">
      <w:pPr>
        <w:pStyle w:val="Default"/>
        <w:rPr>
          <w:b/>
          <w:bCs/>
          <w:sz w:val="18"/>
          <w:szCs w:val="18"/>
        </w:rPr>
      </w:pPr>
    </w:p>
    <w:p w14:paraId="64969459" w14:textId="11C8A85F" w:rsidR="0028710E" w:rsidRDefault="0028710E" w:rsidP="000F2BE1">
      <w:pPr>
        <w:pStyle w:val="Default"/>
        <w:rPr>
          <w:b/>
          <w:bCs/>
          <w:sz w:val="18"/>
          <w:szCs w:val="18"/>
        </w:rPr>
      </w:pPr>
    </w:p>
    <w:p w14:paraId="69600034" w14:textId="440B91D5" w:rsidR="0028710E" w:rsidRDefault="0028710E" w:rsidP="000F2BE1">
      <w:pPr>
        <w:pStyle w:val="Default"/>
        <w:rPr>
          <w:b/>
          <w:bCs/>
          <w:sz w:val="18"/>
          <w:szCs w:val="18"/>
        </w:rPr>
      </w:pPr>
    </w:p>
    <w:p w14:paraId="2317B54A" w14:textId="1DA0A53D" w:rsidR="0028710E" w:rsidRDefault="0028710E" w:rsidP="000F2BE1">
      <w:pPr>
        <w:pStyle w:val="Default"/>
        <w:rPr>
          <w:b/>
          <w:bCs/>
          <w:sz w:val="18"/>
          <w:szCs w:val="18"/>
        </w:rPr>
      </w:pPr>
    </w:p>
    <w:p w14:paraId="18FB206B" w14:textId="1B77C13E" w:rsidR="0028710E" w:rsidRDefault="0028710E" w:rsidP="000F2BE1">
      <w:pPr>
        <w:pStyle w:val="Default"/>
        <w:rPr>
          <w:b/>
          <w:bCs/>
          <w:sz w:val="18"/>
          <w:szCs w:val="18"/>
        </w:rPr>
      </w:pPr>
    </w:p>
    <w:p w14:paraId="1CB18ED5" w14:textId="183764EA" w:rsidR="0028710E" w:rsidRDefault="0028710E" w:rsidP="000F2BE1">
      <w:pPr>
        <w:pStyle w:val="Default"/>
        <w:rPr>
          <w:b/>
          <w:bCs/>
          <w:sz w:val="18"/>
          <w:szCs w:val="18"/>
        </w:rPr>
      </w:pPr>
    </w:p>
    <w:p w14:paraId="2D14D931" w14:textId="6169FB7B" w:rsidR="0028710E" w:rsidRDefault="0028710E" w:rsidP="000F2BE1">
      <w:pPr>
        <w:pStyle w:val="Default"/>
        <w:rPr>
          <w:b/>
          <w:bCs/>
          <w:sz w:val="18"/>
          <w:szCs w:val="18"/>
        </w:rPr>
      </w:pPr>
    </w:p>
    <w:p w14:paraId="1FDEE411" w14:textId="4A60077A" w:rsidR="0028710E" w:rsidRDefault="0028710E" w:rsidP="000F2BE1">
      <w:pPr>
        <w:pStyle w:val="Default"/>
        <w:rPr>
          <w:b/>
          <w:bCs/>
          <w:sz w:val="18"/>
          <w:szCs w:val="18"/>
        </w:rPr>
      </w:pPr>
    </w:p>
    <w:p w14:paraId="6319C271" w14:textId="77777777" w:rsidR="0028710E" w:rsidRDefault="0028710E" w:rsidP="000F2BE1">
      <w:pPr>
        <w:pStyle w:val="Default"/>
        <w:rPr>
          <w:b/>
          <w:bCs/>
          <w:sz w:val="18"/>
          <w:szCs w:val="18"/>
        </w:rPr>
      </w:pPr>
    </w:p>
    <w:p w14:paraId="756590FE" w14:textId="3164EEF5" w:rsidR="0028710E" w:rsidRDefault="0028710E" w:rsidP="000F2BE1">
      <w:pPr>
        <w:pStyle w:val="Default"/>
        <w:rPr>
          <w:b/>
          <w:bCs/>
          <w:sz w:val="18"/>
          <w:szCs w:val="18"/>
        </w:rPr>
      </w:pPr>
    </w:p>
    <w:p w14:paraId="362DA8DF" w14:textId="684AF46D" w:rsidR="000A650A" w:rsidRDefault="000A650A" w:rsidP="000F2BE1">
      <w:pPr>
        <w:pStyle w:val="Default"/>
        <w:rPr>
          <w:sz w:val="18"/>
          <w:szCs w:val="18"/>
        </w:rPr>
      </w:pPr>
    </w:p>
    <w:p w14:paraId="703A15C3" w14:textId="09AD5577" w:rsidR="000A650A" w:rsidRPr="000A650A" w:rsidRDefault="000A650A" w:rsidP="000F2BE1">
      <w:pPr>
        <w:pStyle w:val="Default"/>
        <w:rPr>
          <w:b/>
          <w:bCs/>
          <w:sz w:val="18"/>
          <w:szCs w:val="18"/>
        </w:rPr>
      </w:pPr>
      <w:r w:rsidRPr="000A650A">
        <w:rPr>
          <w:b/>
          <w:bCs/>
          <w:sz w:val="18"/>
          <w:szCs w:val="18"/>
        </w:rPr>
        <w:t xml:space="preserve">Zur Bilddatei: Ferri 1 ret. </w:t>
      </w:r>
    </w:p>
    <w:p w14:paraId="282884EF" w14:textId="4D08A6EE" w:rsidR="0028710E" w:rsidRPr="000A650A" w:rsidRDefault="0028710E" w:rsidP="000F2BE1">
      <w:pPr>
        <w:pStyle w:val="Default"/>
        <w:rPr>
          <w:b/>
          <w:bCs/>
          <w:sz w:val="18"/>
          <w:szCs w:val="18"/>
        </w:rPr>
      </w:pPr>
      <w:r w:rsidRPr="000A650A">
        <w:rPr>
          <w:b/>
          <w:bCs/>
          <w:sz w:val="18"/>
          <w:szCs w:val="18"/>
        </w:rPr>
        <w:t>Für den Anbau an Traktoren und Trägerfahrzeuge von 60 bis 250 PS sind Maschinen von 1,60 bis 2,20 m Arbeitsbreite im Programm</w:t>
      </w:r>
    </w:p>
    <w:p w14:paraId="1DB086D8" w14:textId="6B4990DA" w:rsidR="0028710E" w:rsidRDefault="000A650A" w:rsidP="000F2BE1">
      <w:pPr>
        <w:pStyle w:val="Default"/>
        <w:rPr>
          <w:b/>
          <w:bCs/>
          <w:sz w:val="18"/>
          <w:szCs w:val="18"/>
        </w:rPr>
      </w:pPr>
      <w:r>
        <w:rPr>
          <w:noProof/>
        </w:rPr>
        <w:drawing>
          <wp:anchor distT="0" distB="0" distL="114300" distR="114300" simplePos="0" relativeHeight="251675648" behindDoc="1" locked="0" layoutInCell="1" allowOverlap="1" wp14:anchorId="459AC8D3" wp14:editId="2021D65B">
            <wp:simplePos x="0" y="0"/>
            <wp:positionH relativeFrom="margin">
              <wp:align>left</wp:align>
            </wp:positionH>
            <wp:positionV relativeFrom="paragraph">
              <wp:posOffset>138430</wp:posOffset>
            </wp:positionV>
            <wp:extent cx="2371090" cy="3162300"/>
            <wp:effectExtent l="0" t="0" r="0" b="0"/>
            <wp:wrapTight wrapText="bothSides">
              <wp:wrapPolygon edited="0">
                <wp:start x="0" y="0"/>
                <wp:lineTo x="0" y="21470"/>
                <wp:lineTo x="21345" y="21470"/>
                <wp:lineTo x="21345" y="0"/>
                <wp:lineTo x="0" y="0"/>
              </wp:wrapPolygon>
            </wp:wrapTight>
            <wp:docPr id="79303165" name="Grafik 6" descr="Ein Bild, das draußen, Baum, Traktor, Transpo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3165" name="Grafik 6" descr="Ein Bild, das draußen, Baum, Traktor, Transport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71090" cy="3162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A5C12D" w14:textId="51150CDC" w:rsidR="0028710E" w:rsidRDefault="0028710E" w:rsidP="000F2BE1">
      <w:pPr>
        <w:pStyle w:val="Default"/>
        <w:rPr>
          <w:b/>
          <w:bCs/>
          <w:sz w:val="18"/>
          <w:szCs w:val="18"/>
        </w:rPr>
      </w:pPr>
    </w:p>
    <w:p w14:paraId="0E85C008" w14:textId="14A5FE82" w:rsidR="0028710E" w:rsidRDefault="0028710E" w:rsidP="000F2BE1">
      <w:pPr>
        <w:pStyle w:val="Default"/>
        <w:rPr>
          <w:b/>
          <w:bCs/>
          <w:sz w:val="18"/>
          <w:szCs w:val="18"/>
        </w:rPr>
      </w:pPr>
    </w:p>
    <w:p w14:paraId="652C8DFA" w14:textId="77777777" w:rsidR="0028710E" w:rsidRDefault="0028710E" w:rsidP="000F2BE1">
      <w:pPr>
        <w:pStyle w:val="Default"/>
        <w:rPr>
          <w:b/>
          <w:bCs/>
          <w:sz w:val="18"/>
          <w:szCs w:val="18"/>
        </w:rPr>
      </w:pPr>
    </w:p>
    <w:p w14:paraId="00A22D8C" w14:textId="0CFD5FF2" w:rsidR="0028710E" w:rsidRDefault="0028710E" w:rsidP="000F2BE1">
      <w:pPr>
        <w:pStyle w:val="Default"/>
        <w:rPr>
          <w:b/>
          <w:bCs/>
          <w:sz w:val="18"/>
          <w:szCs w:val="18"/>
        </w:rPr>
      </w:pPr>
    </w:p>
    <w:p w14:paraId="421A528A" w14:textId="13C8F32D" w:rsidR="0028710E" w:rsidRDefault="0028710E" w:rsidP="000F2BE1">
      <w:pPr>
        <w:pStyle w:val="Default"/>
        <w:rPr>
          <w:b/>
          <w:bCs/>
          <w:sz w:val="18"/>
          <w:szCs w:val="18"/>
        </w:rPr>
      </w:pPr>
    </w:p>
    <w:p w14:paraId="72373F4B" w14:textId="77777777" w:rsidR="0028710E" w:rsidRDefault="0028710E" w:rsidP="000F2BE1">
      <w:pPr>
        <w:pStyle w:val="Default"/>
        <w:rPr>
          <w:b/>
          <w:bCs/>
          <w:sz w:val="18"/>
          <w:szCs w:val="18"/>
        </w:rPr>
      </w:pPr>
    </w:p>
    <w:p w14:paraId="0082341F" w14:textId="61AC1168" w:rsidR="0028710E" w:rsidRDefault="0028710E" w:rsidP="000F2BE1">
      <w:pPr>
        <w:pStyle w:val="Default"/>
        <w:rPr>
          <w:b/>
          <w:bCs/>
          <w:sz w:val="18"/>
          <w:szCs w:val="18"/>
        </w:rPr>
      </w:pPr>
    </w:p>
    <w:p w14:paraId="56C30938" w14:textId="6B699311" w:rsidR="0028710E" w:rsidRDefault="0028710E" w:rsidP="000F2BE1">
      <w:pPr>
        <w:pStyle w:val="Default"/>
        <w:rPr>
          <w:b/>
          <w:bCs/>
          <w:sz w:val="18"/>
          <w:szCs w:val="18"/>
        </w:rPr>
      </w:pPr>
    </w:p>
    <w:p w14:paraId="6EF58A8D" w14:textId="51D82E0B" w:rsidR="0028710E" w:rsidRDefault="0028710E" w:rsidP="000F2BE1">
      <w:pPr>
        <w:pStyle w:val="Default"/>
        <w:rPr>
          <w:b/>
          <w:bCs/>
          <w:sz w:val="18"/>
          <w:szCs w:val="18"/>
        </w:rPr>
      </w:pPr>
    </w:p>
    <w:p w14:paraId="631A3E15" w14:textId="11AB64F6" w:rsidR="0028710E" w:rsidRDefault="0028710E" w:rsidP="000F2BE1">
      <w:pPr>
        <w:pStyle w:val="Default"/>
        <w:rPr>
          <w:b/>
          <w:bCs/>
          <w:sz w:val="18"/>
          <w:szCs w:val="18"/>
        </w:rPr>
      </w:pPr>
    </w:p>
    <w:p w14:paraId="46A6BF06" w14:textId="4245988E" w:rsidR="0028710E" w:rsidRDefault="0028710E" w:rsidP="000F2BE1">
      <w:pPr>
        <w:pStyle w:val="Default"/>
        <w:rPr>
          <w:b/>
          <w:bCs/>
          <w:sz w:val="18"/>
          <w:szCs w:val="18"/>
        </w:rPr>
      </w:pPr>
    </w:p>
    <w:p w14:paraId="111ED590" w14:textId="64E888A1" w:rsidR="0028710E" w:rsidRDefault="0028710E" w:rsidP="000F2BE1">
      <w:pPr>
        <w:pStyle w:val="Default"/>
        <w:rPr>
          <w:b/>
          <w:bCs/>
          <w:sz w:val="18"/>
          <w:szCs w:val="18"/>
        </w:rPr>
      </w:pPr>
    </w:p>
    <w:p w14:paraId="2FB2BB9F" w14:textId="26D7D95F" w:rsidR="0028710E" w:rsidRDefault="0028710E" w:rsidP="000F2BE1">
      <w:pPr>
        <w:pStyle w:val="Default"/>
        <w:rPr>
          <w:b/>
          <w:bCs/>
          <w:sz w:val="18"/>
          <w:szCs w:val="18"/>
        </w:rPr>
      </w:pPr>
    </w:p>
    <w:p w14:paraId="52F92F1A" w14:textId="0EB02125" w:rsidR="0028710E" w:rsidRDefault="0028710E" w:rsidP="000F2BE1">
      <w:pPr>
        <w:pStyle w:val="Default"/>
        <w:rPr>
          <w:b/>
          <w:bCs/>
          <w:sz w:val="18"/>
          <w:szCs w:val="18"/>
        </w:rPr>
      </w:pPr>
    </w:p>
    <w:p w14:paraId="1DA8EC1F" w14:textId="46A863CD" w:rsidR="0028710E" w:rsidRDefault="0028710E" w:rsidP="000F2BE1">
      <w:pPr>
        <w:pStyle w:val="Default"/>
        <w:rPr>
          <w:b/>
          <w:bCs/>
          <w:sz w:val="18"/>
          <w:szCs w:val="18"/>
        </w:rPr>
      </w:pPr>
    </w:p>
    <w:p w14:paraId="60D7A2B6" w14:textId="77777777" w:rsidR="000A650A" w:rsidRDefault="000A650A" w:rsidP="000F2BE1">
      <w:pPr>
        <w:pStyle w:val="Default"/>
        <w:rPr>
          <w:sz w:val="18"/>
          <w:szCs w:val="18"/>
        </w:rPr>
      </w:pPr>
    </w:p>
    <w:p w14:paraId="0C20DCD0" w14:textId="77777777" w:rsidR="000A650A" w:rsidRDefault="000A650A" w:rsidP="000F2BE1">
      <w:pPr>
        <w:pStyle w:val="Default"/>
        <w:rPr>
          <w:sz w:val="18"/>
          <w:szCs w:val="18"/>
        </w:rPr>
      </w:pPr>
    </w:p>
    <w:p w14:paraId="6B4DD969" w14:textId="07744410" w:rsidR="000A650A" w:rsidRDefault="000A650A" w:rsidP="000F2BE1">
      <w:pPr>
        <w:pStyle w:val="Default"/>
        <w:rPr>
          <w:sz w:val="18"/>
          <w:szCs w:val="18"/>
        </w:rPr>
      </w:pPr>
    </w:p>
    <w:p w14:paraId="58A176D5" w14:textId="77B76BE6" w:rsidR="000A650A" w:rsidRDefault="000A650A" w:rsidP="000F2BE1">
      <w:pPr>
        <w:pStyle w:val="Default"/>
        <w:rPr>
          <w:sz w:val="18"/>
          <w:szCs w:val="18"/>
        </w:rPr>
      </w:pPr>
    </w:p>
    <w:p w14:paraId="130D77F8" w14:textId="70EB1539" w:rsidR="000A650A" w:rsidRDefault="000A650A" w:rsidP="000F2BE1">
      <w:pPr>
        <w:pStyle w:val="Default"/>
        <w:rPr>
          <w:noProof/>
        </w:rPr>
      </w:pPr>
    </w:p>
    <w:p w14:paraId="14FF4DBF" w14:textId="77777777" w:rsidR="000A650A" w:rsidRDefault="000A650A" w:rsidP="000F2BE1">
      <w:pPr>
        <w:pStyle w:val="Default"/>
        <w:rPr>
          <w:noProof/>
        </w:rPr>
      </w:pPr>
    </w:p>
    <w:p w14:paraId="063BF3E0" w14:textId="0F3C1C2D" w:rsidR="000A650A" w:rsidRDefault="000A650A" w:rsidP="000F2BE1">
      <w:pPr>
        <w:pStyle w:val="Default"/>
        <w:rPr>
          <w:noProof/>
        </w:rPr>
      </w:pPr>
    </w:p>
    <w:p w14:paraId="4DF47736" w14:textId="77777777" w:rsidR="000A650A" w:rsidRDefault="000A650A" w:rsidP="000F2BE1">
      <w:pPr>
        <w:pStyle w:val="Default"/>
        <w:rPr>
          <w:noProof/>
        </w:rPr>
      </w:pPr>
    </w:p>
    <w:p w14:paraId="5D5C620D" w14:textId="77777777" w:rsidR="000A650A" w:rsidRDefault="000A650A" w:rsidP="000F2BE1">
      <w:pPr>
        <w:pStyle w:val="Default"/>
        <w:rPr>
          <w:sz w:val="18"/>
          <w:szCs w:val="18"/>
        </w:rPr>
      </w:pPr>
    </w:p>
    <w:p w14:paraId="42096FD9" w14:textId="77777777" w:rsidR="000A650A" w:rsidRDefault="000A650A" w:rsidP="000F2BE1">
      <w:pPr>
        <w:pStyle w:val="Default"/>
        <w:rPr>
          <w:sz w:val="18"/>
          <w:szCs w:val="18"/>
        </w:rPr>
      </w:pPr>
    </w:p>
    <w:p w14:paraId="555BC2E6" w14:textId="77777777" w:rsidR="000A650A" w:rsidRDefault="000A650A" w:rsidP="000F2BE1">
      <w:pPr>
        <w:pStyle w:val="Default"/>
        <w:rPr>
          <w:sz w:val="18"/>
          <w:szCs w:val="18"/>
        </w:rPr>
      </w:pPr>
    </w:p>
    <w:p w14:paraId="06970554" w14:textId="77777777" w:rsidR="000A650A" w:rsidRDefault="000A650A" w:rsidP="000F2BE1">
      <w:pPr>
        <w:pStyle w:val="Default"/>
        <w:rPr>
          <w:sz w:val="18"/>
          <w:szCs w:val="18"/>
        </w:rPr>
      </w:pPr>
    </w:p>
    <w:p w14:paraId="1906A4C3" w14:textId="77777777" w:rsidR="000A650A" w:rsidRDefault="000A650A" w:rsidP="000F2BE1">
      <w:pPr>
        <w:pStyle w:val="Default"/>
        <w:rPr>
          <w:sz w:val="18"/>
          <w:szCs w:val="18"/>
        </w:rPr>
      </w:pPr>
    </w:p>
    <w:p w14:paraId="1B617834" w14:textId="77777777" w:rsidR="000A650A" w:rsidRDefault="000A650A" w:rsidP="000F2BE1">
      <w:pPr>
        <w:pStyle w:val="Default"/>
        <w:rPr>
          <w:sz w:val="18"/>
          <w:szCs w:val="18"/>
        </w:rPr>
      </w:pPr>
    </w:p>
    <w:p w14:paraId="7CA18050" w14:textId="77777777" w:rsidR="000A650A" w:rsidRDefault="000A650A" w:rsidP="000F2BE1">
      <w:pPr>
        <w:pStyle w:val="Default"/>
        <w:rPr>
          <w:sz w:val="18"/>
          <w:szCs w:val="18"/>
        </w:rPr>
      </w:pPr>
    </w:p>
    <w:p w14:paraId="3E14F650" w14:textId="77777777" w:rsidR="000A650A" w:rsidRDefault="000A650A" w:rsidP="000F2BE1">
      <w:pPr>
        <w:pStyle w:val="Default"/>
        <w:rPr>
          <w:sz w:val="18"/>
          <w:szCs w:val="18"/>
        </w:rPr>
      </w:pPr>
    </w:p>
    <w:p w14:paraId="6628E6C9" w14:textId="77777777" w:rsidR="000A650A" w:rsidRDefault="000A650A" w:rsidP="000F2BE1">
      <w:pPr>
        <w:pStyle w:val="Default"/>
        <w:rPr>
          <w:sz w:val="18"/>
          <w:szCs w:val="18"/>
        </w:rPr>
      </w:pPr>
    </w:p>
    <w:p w14:paraId="5E8CC02F" w14:textId="77777777" w:rsidR="000A650A" w:rsidRDefault="000A650A" w:rsidP="000F2BE1">
      <w:pPr>
        <w:pStyle w:val="Default"/>
        <w:rPr>
          <w:sz w:val="18"/>
          <w:szCs w:val="18"/>
        </w:rPr>
      </w:pPr>
    </w:p>
    <w:p w14:paraId="4EA67299" w14:textId="77777777" w:rsidR="000A650A" w:rsidRDefault="000A650A" w:rsidP="000F2BE1">
      <w:pPr>
        <w:pStyle w:val="Default"/>
        <w:rPr>
          <w:sz w:val="18"/>
          <w:szCs w:val="18"/>
        </w:rPr>
      </w:pPr>
    </w:p>
    <w:p w14:paraId="7799ACBD" w14:textId="77777777" w:rsidR="000A650A" w:rsidRDefault="000A650A" w:rsidP="000F2BE1">
      <w:pPr>
        <w:pStyle w:val="Default"/>
        <w:rPr>
          <w:sz w:val="18"/>
          <w:szCs w:val="18"/>
        </w:rPr>
      </w:pPr>
    </w:p>
    <w:p w14:paraId="4B2064AF" w14:textId="77777777" w:rsidR="000A650A" w:rsidRDefault="000A650A" w:rsidP="000F2BE1">
      <w:pPr>
        <w:pStyle w:val="Default"/>
        <w:rPr>
          <w:sz w:val="18"/>
          <w:szCs w:val="18"/>
        </w:rPr>
      </w:pPr>
    </w:p>
    <w:p w14:paraId="3A9DFD97" w14:textId="3E27BE54" w:rsidR="000A650A" w:rsidRPr="000A650A" w:rsidRDefault="000A650A" w:rsidP="000F2BE1">
      <w:pPr>
        <w:pStyle w:val="Default"/>
        <w:rPr>
          <w:b/>
          <w:bCs/>
          <w:sz w:val="18"/>
          <w:szCs w:val="18"/>
        </w:rPr>
      </w:pPr>
      <w:r w:rsidRPr="000A650A">
        <w:rPr>
          <w:b/>
          <w:bCs/>
          <w:sz w:val="18"/>
          <w:szCs w:val="18"/>
        </w:rPr>
        <w:lastRenderedPageBreak/>
        <w:t xml:space="preserve">Zur Bilddatei: Ferri Baggerkopf ret. </w:t>
      </w:r>
    </w:p>
    <w:p w14:paraId="3243010A" w14:textId="485D33EE" w:rsidR="0028710E" w:rsidRPr="000A650A" w:rsidRDefault="0028710E" w:rsidP="000F2BE1">
      <w:pPr>
        <w:pStyle w:val="Default"/>
        <w:rPr>
          <w:b/>
          <w:bCs/>
          <w:sz w:val="18"/>
          <w:szCs w:val="18"/>
        </w:rPr>
      </w:pPr>
      <w:r w:rsidRPr="000A650A">
        <w:rPr>
          <w:b/>
          <w:bCs/>
          <w:sz w:val="18"/>
          <w:szCs w:val="18"/>
        </w:rPr>
        <w:t xml:space="preserve">Ebenfalls im Portfolio: Mulchköpfe für Hydraulikbagger von 1,5 – 20 t Einsatzgewicht </w:t>
      </w:r>
    </w:p>
    <w:p w14:paraId="3DBD4360" w14:textId="17D2D54D" w:rsidR="0028710E" w:rsidRPr="000A650A" w:rsidRDefault="0028710E" w:rsidP="000F2BE1">
      <w:pPr>
        <w:pStyle w:val="Default"/>
        <w:rPr>
          <w:b/>
          <w:bCs/>
          <w:sz w:val="18"/>
          <w:szCs w:val="18"/>
        </w:rPr>
      </w:pPr>
    </w:p>
    <w:p w14:paraId="2FAC892A" w14:textId="2124B31A" w:rsidR="0028710E" w:rsidRDefault="000A650A" w:rsidP="000F2BE1">
      <w:pPr>
        <w:pStyle w:val="Default"/>
        <w:rPr>
          <w:b/>
          <w:bCs/>
          <w:sz w:val="18"/>
          <w:szCs w:val="18"/>
        </w:rPr>
      </w:pPr>
      <w:r>
        <w:rPr>
          <w:noProof/>
        </w:rPr>
        <w:drawing>
          <wp:anchor distT="0" distB="0" distL="114300" distR="114300" simplePos="0" relativeHeight="251676672" behindDoc="1" locked="0" layoutInCell="1" allowOverlap="1" wp14:anchorId="25B820BF" wp14:editId="15BD7442">
            <wp:simplePos x="0" y="0"/>
            <wp:positionH relativeFrom="margin">
              <wp:align>left</wp:align>
            </wp:positionH>
            <wp:positionV relativeFrom="paragraph">
              <wp:posOffset>0</wp:posOffset>
            </wp:positionV>
            <wp:extent cx="2381250" cy="3175635"/>
            <wp:effectExtent l="0" t="0" r="0" b="5715"/>
            <wp:wrapTight wrapText="bothSides">
              <wp:wrapPolygon edited="0">
                <wp:start x="0" y="0"/>
                <wp:lineTo x="0" y="21509"/>
                <wp:lineTo x="21427" y="21509"/>
                <wp:lineTo x="21427" y="0"/>
                <wp:lineTo x="0" y="0"/>
              </wp:wrapPolygon>
            </wp:wrapTight>
            <wp:docPr id="462638932" name="Grafik 7" descr="Ein Bild, das draußen, Baum, Himmel, 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638932" name="Grafik 7" descr="Ein Bild, das draußen, Baum, Himmel, Pflanze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81250" cy="31756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345FE3" w14:textId="68EFB4FF" w:rsidR="0028710E" w:rsidRDefault="0028710E" w:rsidP="000F2BE1">
      <w:pPr>
        <w:pStyle w:val="Default"/>
        <w:rPr>
          <w:b/>
          <w:bCs/>
          <w:sz w:val="18"/>
          <w:szCs w:val="18"/>
        </w:rPr>
      </w:pPr>
    </w:p>
    <w:p w14:paraId="0A14FF54" w14:textId="77777777" w:rsidR="0028710E" w:rsidRDefault="0028710E" w:rsidP="000F2BE1">
      <w:pPr>
        <w:pStyle w:val="Default"/>
        <w:rPr>
          <w:b/>
          <w:bCs/>
          <w:sz w:val="18"/>
          <w:szCs w:val="18"/>
        </w:rPr>
      </w:pPr>
    </w:p>
    <w:p w14:paraId="5E11D3CD" w14:textId="29CF77BC" w:rsidR="0028710E" w:rsidRDefault="0028710E" w:rsidP="000F2BE1">
      <w:pPr>
        <w:pStyle w:val="Default"/>
        <w:rPr>
          <w:b/>
          <w:bCs/>
          <w:sz w:val="18"/>
          <w:szCs w:val="18"/>
        </w:rPr>
      </w:pPr>
    </w:p>
    <w:p w14:paraId="64305A4B" w14:textId="659DCEBC" w:rsidR="0028710E" w:rsidRDefault="0028710E" w:rsidP="000F2BE1">
      <w:pPr>
        <w:pStyle w:val="Default"/>
        <w:rPr>
          <w:b/>
          <w:bCs/>
          <w:sz w:val="18"/>
          <w:szCs w:val="18"/>
        </w:rPr>
      </w:pPr>
    </w:p>
    <w:p w14:paraId="097D98D7" w14:textId="77777777" w:rsidR="0028710E" w:rsidRDefault="0028710E" w:rsidP="000F2BE1">
      <w:pPr>
        <w:pStyle w:val="Default"/>
        <w:rPr>
          <w:b/>
          <w:bCs/>
          <w:sz w:val="18"/>
          <w:szCs w:val="18"/>
        </w:rPr>
      </w:pPr>
    </w:p>
    <w:p w14:paraId="39282871" w14:textId="5585D59D" w:rsidR="0028710E" w:rsidRDefault="0028710E" w:rsidP="000F2BE1">
      <w:pPr>
        <w:pStyle w:val="Default"/>
        <w:rPr>
          <w:b/>
          <w:bCs/>
          <w:sz w:val="18"/>
          <w:szCs w:val="18"/>
        </w:rPr>
      </w:pPr>
    </w:p>
    <w:p w14:paraId="3CC62343" w14:textId="5C14D66C" w:rsidR="0028710E" w:rsidRDefault="0028710E" w:rsidP="000F2BE1">
      <w:pPr>
        <w:pStyle w:val="Default"/>
        <w:rPr>
          <w:b/>
          <w:bCs/>
          <w:sz w:val="18"/>
          <w:szCs w:val="18"/>
        </w:rPr>
      </w:pPr>
    </w:p>
    <w:p w14:paraId="7409CC5D" w14:textId="77777777" w:rsidR="0028710E" w:rsidRDefault="0028710E" w:rsidP="000F2BE1">
      <w:pPr>
        <w:pStyle w:val="Default"/>
        <w:rPr>
          <w:b/>
          <w:bCs/>
          <w:sz w:val="18"/>
          <w:szCs w:val="18"/>
        </w:rPr>
      </w:pPr>
    </w:p>
    <w:p w14:paraId="7D8C489F" w14:textId="77777777" w:rsidR="0028710E" w:rsidRDefault="0028710E" w:rsidP="000F2BE1">
      <w:pPr>
        <w:pStyle w:val="Default"/>
        <w:rPr>
          <w:b/>
          <w:bCs/>
          <w:sz w:val="18"/>
          <w:szCs w:val="18"/>
        </w:rPr>
      </w:pPr>
    </w:p>
    <w:p w14:paraId="49E0B3AF" w14:textId="77777777" w:rsidR="0028710E" w:rsidRDefault="0028710E" w:rsidP="000F2BE1">
      <w:pPr>
        <w:pStyle w:val="Default"/>
        <w:rPr>
          <w:b/>
          <w:bCs/>
          <w:sz w:val="18"/>
          <w:szCs w:val="18"/>
        </w:rPr>
      </w:pPr>
    </w:p>
    <w:p w14:paraId="2E7756AF" w14:textId="46B03892" w:rsidR="0028710E" w:rsidRDefault="0028710E" w:rsidP="000F2BE1">
      <w:pPr>
        <w:pStyle w:val="Default"/>
        <w:rPr>
          <w:b/>
          <w:bCs/>
          <w:sz w:val="18"/>
          <w:szCs w:val="18"/>
        </w:rPr>
      </w:pPr>
    </w:p>
    <w:p w14:paraId="02F85C36" w14:textId="577DBCC2" w:rsidR="0028710E" w:rsidRDefault="0028710E" w:rsidP="000F2BE1">
      <w:pPr>
        <w:pStyle w:val="Default"/>
        <w:rPr>
          <w:b/>
          <w:bCs/>
          <w:sz w:val="18"/>
          <w:szCs w:val="18"/>
        </w:rPr>
      </w:pPr>
    </w:p>
    <w:p w14:paraId="1A2E2037" w14:textId="77777777" w:rsidR="000A650A" w:rsidRDefault="000A650A" w:rsidP="000F2BE1">
      <w:pPr>
        <w:pStyle w:val="Default"/>
        <w:rPr>
          <w:b/>
          <w:bCs/>
          <w:sz w:val="18"/>
          <w:szCs w:val="18"/>
        </w:rPr>
      </w:pPr>
    </w:p>
    <w:p w14:paraId="096E0625" w14:textId="77777777" w:rsidR="000A650A" w:rsidRDefault="000A650A" w:rsidP="000F2BE1">
      <w:pPr>
        <w:pStyle w:val="Default"/>
        <w:rPr>
          <w:b/>
          <w:bCs/>
          <w:sz w:val="18"/>
          <w:szCs w:val="18"/>
        </w:rPr>
      </w:pPr>
    </w:p>
    <w:p w14:paraId="4298BC40" w14:textId="77777777" w:rsidR="000A650A" w:rsidRDefault="000A650A" w:rsidP="000F2BE1">
      <w:pPr>
        <w:pStyle w:val="Default"/>
        <w:rPr>
          <w:b/>
          <w:bCs/>
          <w:sz w:val="18"/>
          <w:szCs w:val="18"/>
        </w:rPr>
      </w:pPr>
    </w:p>
    <w:p w14:paraId="15E341FB" w14:textId="77777777" w:rsidR="000A650A" w:rsidRDefault="000A650A" w:rsidP="000F2BE1">
      <w:pPr>
        <w:pStyle w:val="Default"/>
        <w:rPr>
          <w:b/>
          <w:bCs/>
          <w:sz w:val="18"/>
          <w:szCs w:val="18"/>
        </w:rPr>
      </w:pPr>
    </w:p>
    <w:p w14:paraId="6BF72433" w14:textId="77777777" w:rsidR="000A650A" w:rsidRDefault="000A650A" w:rsidP="000F2BE1">
      <w:pPr>
        <w:pStyle w:val="Default"/>
        <w:rPr>
          <w:b/>
          <w:bCs/>
          <w:sz w:val="18"/>
          <w:szCs w:val="18"/>
        </w:rPr>
      </w:pPr>
    </w:p>
    <w:p w14:paraId="15C59088" w14:textId="77777777" w:rsidR="000A650A" w:rsidRDefault="000A650A" w:rsidP="000F2BE1">
      <w:pPr>
        <w:pStyle w:val="Default"/>
        <w:rPr>
          <w:b/>
          <w:bCs/>
          <w:sz w:val="18"/>
          <w:szCs w:val="18"/>
        </w:rPr>
      </w:pPr>
    </w:p>
    <w:p w14:paraId="4536DCA5" w14:textId="77777777" w:rsidR="000A650A" w:rsidRDefault="000A650A" w:rsidP="000F2BE1">
      <w:pPr>
        <w:pStyle w:val="Default"/>
        <w:rPr>
          <w:b/>
          <w:bCs/>
          <w:sz w:val="18"/>
          <w:szCs w:val="18"/>
        </w:rPr>
      </w:pPr>
    </w:p>
    <w:p w14:paraId="0689BFB2" w14:textId="77777777" w:rsidR="000A650A" w:rsidRDefault="000A650A" w:rsidP="000F2BE1">
      <w:pPr>
        <w:pStyle w:val="Default"/>
        <w:rPr>
          <w:b/>
          <w:bCs/>
          <w:sz w:val="18"/>
          <w:szCs w:val="18"/>
        </w:rPr>
      </w:pPr>
    </w:p>
    <w:p w14:paraId="272E7DB7" w14:textId="77777777" w:rsidR="000A650A" w:rsidRDefault="000A650A" w:rsidP="000F2BE1">
      <w:pPr>
        <w:pStyle w:val="Default"/>
        <w:rPr>
          <w:b/>
          <w:bCs/>
          <w:sz w:val="18"/>
          <w:szCs w:val="18"/>
        </w:rPr>
      </w:pPr>
    </w:p>
    <w:p w14:paraId="4A04C430" w14:textId="77777777" w:rsidR="000A650A" w:rsidRDefault="000A650A" w:rsidP="000F2BE1">
      <w:pPr>
        <w:pStyle w:val="Default"/>
        <w:rPr>
          <w:b/>
          <w:bCs/>
          <w:sz w:val="18"/>
          <w:szCs w:val="18"/>
        </w:rPr>
      </w:pPr>
    </w:p>
    <w:p w14:paraId="49A71623" w14:textId="77777777" w:rsidR="000A650A" w:rsidRDefault="000A650A" w:rsidP="000F2BE1">
      <w:pPr>
        <w:pStyle w:val="Default"/>
        <w:rPr>
          <w:b/>
          <w:bCs/>
          <w:sz w:val="18"/>
          <w:szCs w:val="18"/>
        </w:rPr>
      </w:pPr>
    </w:p>
    <w:p w14:paraId="3A0393A3" w14:textId="77777777" w:rsidR="000A650A" w:rsidRDefault="000A650A" w:rsidP="000F2BE1">
      <w:pPr>
        <w:pStyle w:val="Default"/>
        <w:rPr>
          <w:b/>
          <w:bCs/>
          <w:sz w:val="18"/>
          <w:szCs w:val="18"/>
        </w:rPr>
      </w:pPr>
    </w:p>
    <w:p w14:paraId="3CBCE5BA" w14:textId="334541C1" w:rsidR="000F2BE1" w:rsidRDefault="00DF6C30" w:rsidP="000F2BE1">
      <w:pPr>
        <w:pStyle w:val="Default"/>
        <w:rPr>
          <w:b/>
          <w:bCs/>
          <w:sz w:val="18"/>
          <w:szCs w:val="18"/>
        </w:rPr>
      </w:pPr>
      <w:r w:rsidRPr="00A87CC1">
        <w:rPr>
          <w:noProof/>
          <w:sz w:val="18"/>
          <w:szCs w:val="18"/>
          <w:lang w:eastAsia="de-DE"/>
        </w:rPr>
        <mc:AlternateContent>
          <mc:Choice Requires="wps">
            <w:drawing>
              <wp:anchor distT="0" distB="0" distL="114300" distR="114300" simplePos="0" relativeHeight="251663360" behindDoc="0" locked="0" layoutInCell="1" allowOverlap="1" wp14:anchorId="7EFEAB00" wp14:editId="070A5AFE">
                <wp:simplePos x="0" y="0"/>
                <wp:positionH relativeFrom="margin">
                  <wp:align>right</wp:align>
                </wp:positionH>
                <wp:positionV relativeFrom="paragraph">
                  <wp:posOffset>147955</wp:posOffset>
                </wp:positionV>
                <wp:extent cx="5710687" cy="0"/>
                <wp:effectExtent l="0" t="19050" r="23495" b="19050"/>
                <wp:wrapNone/>
                <wp:docPr id="22" name="Gerader Verbinder 22"/>
                <wp:cNvGraphicFramePr/>
                <a:graphic xmlns:a="http://schemas.openxmlformats.org/drawingml/2006/main">
                  <a:graphicData uri="http://schemas.microsoft.com/office/word/2010/wordprocessingShape">
                    <wps:wsp>
                      <wps:cNvCnPr/>
                      <wps:spPr>
                        <a:xfrm>
                          <a:off x="0" y="0"/>
                          <a:ext cx="5710687" cy="0"/>
                        </a:xfrm>
                        <a:prstGeom prst="line">
                          <a:avLst/>
                        </a:prstGeom>
                        <a:ln w="28575">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673C73" id="Gerader Verbinder 22" o:spid="_x0000_s1026" style="position:absolute;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98.45pt,11.65pt" to="848.1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" strokecolor="#a5a5a5 [2092]" strokeweight="2.25pt">
                <w10:wrap anchorx="margin"/>
              </v:line>
            </w:pict>
          </mc:Fallback>
        </mc:AlternateContent>
      </w:r>
    </w:p>
    <w:p w14:paraId="73EAE2C4" w14:textId="460E1DD1" w:rsidR="002F5070" w:rsidRDefault="002F5070" w:rsidP="000F2BE1">
      <w:pPr>
        <w:pStyle w:val="Default"/>
        <w:rPr>
          <w:b/>
          <w:bCs/>
          <w:sz w:val="18"/>
          <w:szCs w:val="18"/>
        </w:rPr>
      </w:pPr>
    </w:p>
    <w:p w14:paraId="35C5ECE2" w14:textId="1359FFEA" w:rsidR="00A87CC1" w:rsidRPr="00A87CC1" w:rsidRDefault="00A87CC1" w:rsidP="000F2BE1">
      <w:pPr>
        <w:pStyle w:val="Default"/>
        <w:rPr>
          <w:sz w:val="18"/>
          <w:szCs w:val="18"/>
        </w:rPr>
      </w:pPr>
      <w:r w:rsidRPr="00A87CC1">
        <w:rPr>
          <w:b/>
          <w:bCs/>
          <w:sz w:val="18"/>
          <w:szCs w:val="18"/>
        </w:rPr>
        <w:t xml:space="preserve">Angabe der Bildquelle </w:t>
      </w:r>
    </w:p>
    <w:p w14:paraId="051D6B8D" w14:textId="13BF56AF" w:rsidR="00A87CC1" w:rsidRPr="00A87CC1" w:rsidRDefault="00A87CC1" w:rsidP="00A87CC1">
      <w:pPr>
        <w:pStyle w:val="Default"/>
        <w:rPr>
          <w:sz w:val="18"/>
          <w:szCs w:val="18"/>
        </w:rPr>
      </w:pPr>
      <w:r w:rsidRPr="00A87CC1">
        <w:rPr>
          <w:sz w:val="18"/>
          <w:szCs w:val="18"/>
        </w:rPr>
        <w:t>Als Bildqu</w:t>
      </w:r>
      <w:r w:rsidR="004D2EFD">
        <w:rPr>
          <w:sz w:val="18"/>
          <w:szCs w:val="18"/>
        </w:rPr>
        <w:t>e</w:t>
      </w:r>
      <w:r w:rsidRPr="00A87CC1">
        <w:rPr>
          <w:sz w:val="18"/>
          <w:szCs w:val="18"/>
        </w:rPr>
        <w:t xml:space="preserve">lle geben Sie bitte an: „Müthing GmbH &amp; Co. KG“. Der Abdruck ist frei. </w:t>
      </w:r>
    </w:p>
    <w:p w14:paraId="54B3C4B5" w14:textId="77777777" w:rsidR="000F2BE1" w:rsidRDefault="000F2BE1" w:rsidP="00A87CC1">
      <w:pPr>
        <w:pStyle w:val="Default"/>
        <w:rPr>
          <w:b/>
          <w:bCs/>
          <w:sz w:val="18"/>
          <w:szCs w:val="18"/>
        </w:rPr>
      </w:pPr>
    </w:p>
    <w:p w14:paraId="5C94B099" w14:textId="7B6407F2" w:rsidR="000F2BE1" w:rsidRDefault="000F2BE1" w:rsidP="00A87CC1">
      <w:pPr>
        <w:pStyle w:val="Default"/>
        <w:rPr>
          <w:b/>
          <w:bCs/>
          <w:sz w:val="18"/>
          <w:szCs w:val="18"/>
        </w:rPr>
      </w:pPr>
      <w:r w:rsidRPr="00A87CC1">
        <w:rPr>
          <w:noProof/>
          <w:sz w:val="18"/>
          <w:szCs w:val="18"/>
          <w:lang w:eastAsia="de-DE"/>
        </w:rPr>
        <mc:AlternateContent>
          <mc:Choice Requires="wps">
            <w:drawing>
              <wp:anchor distT="0" distB="0" distL="114300" distR="114300" simplePos="0" relativeHeight="251671552" behindDoc="0" locked="0" layoutInCell="1" allowOverlap="1" wp14:anchorId="29351FEB" wp14:editId="761631AA">
                <wp:simplePos x="0" y="0"/>
                <wp:positionH relativeFrom="margin">
                  <wp:align>left</wp:align>
                </wp:positionH>
                <wp:positionV relativeFrom="paragraph">
                  <wp:posOffset>59738</wp:posOffset>
                </wp:positionV>
                <wp:extent cx="5710555" cy="0"/>
                <wp:effectExtent l="0" t="19050" r="23495" b="19050"/>
                <wp:wrapNone/>
                <wp:docPr id="23" name="Gerader Verbinder 23"/>
                <wp:cNvGraphicFramePr/>
                <a:graphic xmlns:a="http://schemas.openxmlformats.org/drawingml/2006/main">
                  <a:graphicData uri="http://schemas.microsoft.com/office/word/2010/wordprocessingShape">
                    <wps:wsp>
                      <wps:cNvCnPr/>
                      <wps:spPr>
                        <a:xfrm>
                          <a:off x="0" y="0"/>
                          <a:ext cx="5710555" cy="0"/>
                        </a:xfrm>
                        <a:prstGeom prst="line">
                          <a:avLst/>
                        </a:prstGeom>
                        <a:ln w="28575">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D443ADD" id="Gerader Verbinder 23" o:spid="_x0000_s1026" style="position:absolute;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4.7pt" to="449.6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" strokecolor="#a5a5a5 [2092]" strokeweight="2.25pt">
                <w10:wrap anchorx="margin"/>
              </v:line>
            </w:pict>
          </mc:Fallback>
        </mc:AlternateContent>
      </w:r>
    </w:p>
    <w:p w14:paraId="4F47B420" w14:textId="1A93F0F5" w:rsidR="00A87CC1" w:rsidRPr="003B1656" w:rsidRDefault="00A87CC1" w:rsidP="00A87CC1">
      <w:pPr>
        <w:pStyle w:val="Default"/>
        <w:rPr>
          <w:sz w:val="18"/>
          <w:szCs w:val="18"/>
        </w:rPr>
      </w:pPr>
      <w:r w:rsidRPr="003B1656">
        <w:rPr>
          <w:b/>
          <w:bCs/>
          <w:sz w:val="18"/>
          <w:szCs w:val="18"/>
        </w:rPr>
        <w:t xml:space="preserve">Pressekontakt </w:t>
      </w:r>
    </w:p>
    <w:p w14:paraId="0CD6019A" w14:textId="71B1412B" w:rsidR="00A87CC1" w:rsidRPr="003B1656" w:rsidRDefault="006160D7" w:rsidP="00A87CC1">
      <w:pPr>
        <w:pStyle w:val="Default"/>
        <w:rPr>
          <w:b/>
          <w:bCs/>
          <w:sz w:val="18"/>
          <w:szCs w:val="18"/>
        </w:rPr>
      </w:pPr>
      <w:r w:rsidRPr="003B1656">
        <w:rPr>
          <w:b/>
          <w:bCs/>
          <w:sz w:val="18"/>
          <w:szCs w:val="18"/>
        </w:rPr>
        <w:t>Carina Berkhoff</w:t>
      </w:r>
    </w:p>
    <w:p w14:paraId="75CE6B0F" w14:textId="3E287F4B" w:rsidR="006160D7" w:rsidRPr="008507C1" w:rsidRDefault="006160D7" w:rsidP="00A87CC1">
      <w:pPr>
        <w:pStyle w:val="Default"/>
        <w:rPr>
          <w:sz w:val="18"/>
          <w:szCs w:val="18"/>
          <w:lang w:val="en-US"/>
        </w:rPr>
      </w:pPr>
      <w:r w:rsidRPr="008507C1">
        <w:rPr>
          <w:b/>
          <w:bCs/>
          <w:sz w:val="18"/>
          <w:szCs w:val="18"/>
          <w:lang w:val="en-US"/>
        </w:rPr>
        <w:t>Marketing</w:t>
      </w:r>
    </w:p>
    <w:p w14:paraId="16C667CA" w14:textId="72E7363B" w:rsidR="00A87CC1" w:rsidRPr="003B1656" w:rsidRDefault="00A87CC1" w:rsidP="00A87CC1">
      <w:pPr>
        <w:pStyle w:val="Default"/>
        <w:rPr>
          <w:sz w:val="18"/>
          <w:szCs w:val="18"/>
          <w:lang w:val="en-US"/>
        </w:rPr>
      </w:pPr>
      <w:r w:rsidRPr="00966707">
        <w:rPr>
          <w:sz w:val="18"/>
          <w:szCs w:val="18"/>
          <w:lang w:val="en-GB"/>
        </w:rPr>
        <w:t xml:space="preserve">Müthing GmbH &amp; Co. </w:t>
      </w:r>
      <w:r w:rsidRPr="003B1656">
        <w:rPr>
          <w:sz w:val="18"/>
          <w:szCs w:val="18"/>
          <w:lang w:val="en-US"/>
        </w:rPr>
        <w:t xml:space="preserve">KG Soest - Am Silberg 23 - 59494 Soest / Germany </w:t>
      </w:r>
    </w:p>
    <w:p w14:paraId="02E17117" w14:textId="04E573EE" w:rsidR="006160D7" w:rsidRPr="008507C1" w:rsidRDefault="006160D7" w:rsidP="006160D7">
      <w:pPr>
        <w:pStyle w:val="Default"/>
        <w:rPr>
          <w:sz w:val="18"/>
          <w:szCs w:val="18"/>
          <w:lang w:val="en-US"/>
        </w:rPr>
      </w:pPr>
      <w:r w:rsidRPr="006160D7">
        <w:rPr>
          <w:sz w:val="18"/>
          <w:szCs w:val="18"/>
          <w:lang w:val="da-DK"/>
        </w:rPr>
        <w:t>Tel.:      +49 (0) 2921 37049-64</w:t>
      </w:r>
    </w:p>
    <w:p w14:paraId="1DBC262C" w14:textId="77777777" w:rsidR="006160D7" w:rsidRPr="008507C1" w:rsidRDefault="006160D7" w:rsidP="006160D7">
      <w:pPr>
        <w:pStyle w:val="Default"/>
        <w:rPr>
          <w:sz w:val="18"/>
          <w:szCs w:val="18"/>
          <w:lang w:val="en-US"/>
        </w:rPr>
      </w:pPr>
      <w:r w:rsidRPr="006160D7">
        <w:rPr>
          <w:sz w:val="18"/>
          <w:szCs w:val="18"/>
          <w:lang w:val="da-DK"/>
        </w:rPr>
        <w:t>Mobil: +49 (0) 170 6902943</w:t>
      </w:r>
    </w:p>
    <w:p w14:paraId="561133E7" w14:textId="77777777" w:rsidR="006160D7" w:rsidRPr="008507C1" w:rsidRDefault="006160D7" w:rsidP="006160D7">
      <w:pPr>
        <w:pStyle w:val="Default"/>
        <w:rPr>
          <w:sz w:val="18"/>
          <w:szCs w:val="18"/>
          <w:lang w:val="en-US"/>
        </w:rPr>
      </w:pPr>
      <w:r w:rsidRPr="006160D7">
        <w:rPr>
          <w:sz w:val="18"/>
          <w:szCs w:val="18"/>
          <w:lang w:val="da-DK"/>
        </w:rPr>
        <w:t>eMail:  carina.berkhoff@muething.com</w:t>
      </w:r>
    </w:p>
    <w:p w14:paraId="757CC03D" w14:textId="77777777" w:rsidR="00A87CC1" w:rsidRPr="00A87CC1" w:rsidRDefault="00A87CC1" w:rsidP="00A87CC1">
      <w:pPr>
        <w:pStyle w:val="Default"/>
        <w:rPr>
          <w:sz w:val="18"/>
          <w:szCs w:val="18"/>
        </w:rPr>
      </w:pPr>
      <w:r w:rsidRPr="00A87CC1">
        <w:rPr>
          <w:sz w:val="18"/>
          <w:szCs w:val="18"/>
        </w:rPr>
        <w:t xml:space="preserve">Internet: www.muething.com </w:t>
      </w:r>
    </w:p>
    <w:p w14:paraId="4DE7DF7E" w14:textId="77777777" w:rsidR="00A87CC1" w:rsidRPr="00A87CC1" w:rsidRDefault="00A87CC1" w:rsidP="00A87CC1">
      <w:pPr>
        <w:pStyle w:val="Default"/>
        <w:jc w:val="both"/>
        <w:rPr>
          <w:sz w:val="18"/>
          <w:szCs w:val="18"/>
        </w:rPr>
      </w:pPr>
      <w:r w:rsidRPr="00A87CC1">
        <w:rPr>
          <w:b/>
          <w:bCs/>
          <w:sz w:val="18"/>
          <w:szCs w:val="18"/>
        </w:rPr>
        <w:t>Über ein Belegexemplar freuen wir uns sehr.</w:t>
      </w:r>
    </w:p>
    <w:sectPr w:rsidR="00A87CC1" w:rsidRPr="00A87CC1" w:rsidSect="00A87CC1">
      <w:headerReference w:type="default" r:id="rId10"/>
      <w:headerReference w:type="first" r:id="rId11"/>
      <w:pgSz w:w="11906" w:h="16838"/>
      <w:pgMar w:top="2552" w:right="1417" w:bottom="1134"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B96755" w14:textId="77777777" w:rsidR="00E1364C" w:rsidRDefault="00E1364C" w:rsidP="005B0863">
      <w:pPr>
        <w:spacing w:after="0" w:line="240" w:lineRule="auto"/>
      </w:pPr>
      <w:r>
        <w:separator/>
      </w:r>
    </w:p>
  </w:endnote>
  <w:endnote w:type="continuationSeparator" w:id="0">
    <w:p w14:paraId="4BED9D31" w14:textId="77777777" w:rsidR="00E1364C" w:rsidRDefault="00E1364C" w:rsidP="005B08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7C48E8" w14:textId="77777777" w:rsidR="00E1364C" w:rsidRDefault="00E1364C" w:rsidP="005B0863">
      <w:pPr>
        <w:spacing w:after="0" w:line="240" w:lineRule="auto"/>
      </w:pPr>
      <w:r>
        <w:separator/>
      </w:r>
    </w:p>
  </w:footnote>
  <w:footnote w:type="continuationSeparator" w:id="0">
    <w:p w14:paraId="167F830E" w14:textId="77777777" w:rsidR="00E1364C" w:rsidRDefault="00E1364C" w:rsidP="005B086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180FCF" w14:textId="77777777" w:rsidR="00E1364C" w:rsidRDefault="00E1364C">
    <w:pPr>
      <w:pStyle w:val="Kopfzeile"/>
    </w:pPr>
    <w:r>
      <w:rPr>
        <w:noProof/>
        <w:lang w:eastAsia="de-DE"/>
      </w:rPr>
      <w:drawing>
        <wp:anchor distT="0" distB="0" distL="114300" distR="114300" simplePos="0" relativeHeight="251659264" behindDoc="1" locked="0" layoutInCell="1" allowOverlap="1" wp14:anchorId="5590140E" wp14:editId="135E301C">
          <wp:simplePos x="0" y="0"/>
          <wp:positionH relativeFrom="column">
            <wp:posOffset>-899160</wp:posOffset>
          </wp:positionH>
          <wp:positionV relativeFrom="paragraph">
            <wp:posOffset>-330390</wp:posOffset>
          </wp:positionV>
          <wp:extent cx="7546530" cy="10587606"/>
          <wp:effectExtent l="0" t="0" r="0" b="444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riefbogen Soest ak o. H..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46530" cy="1058760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8E9AAE" w14:textId="77777777" w:rsidR="00E1364C" w:rsidRDefault="00E1364C">
    <w:pPr>
      <w:pStyle w:val="Kopfzeile"/>
    </w:pPr>
    <w:r>
      <w:rPr>
        <w:noProof/>
        <w:lang w:eastAsia="de-DE"/>
      </w:rPr>
      <w:drawing>
        <wp:anchor distT="0" distB="0" distL="114300" distR="114300" simplePos="0" relativeHeight="251588608" behindDoc="1" locked="0" layoutInCell="1" allowOverlap="1" wp14:anchorId="1F685F8A" wp14:editId="022601E9">
          <wp:simplePos x="0" y="0"/>
          <wp:positionH relativeFrom="column">
            <wp:posOffset>-899795</wp:posOffset>
          </wp:positionH>
          <wp:positionV relativeFrom="paragraph">
            <wp:posOffset>-328810</wp:posOffset>
          </wp:positionV>
          <wp:extent cx="7547599" cy="1345721"/>
          <wp:effectExtent l="0" t="0" r="0" b="6985"/>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iefbogen Soest ak.jpg"/>
                  <pic:cNvPicPr/>
                </pic:nvPicPr>
                <pic:blipFill rotWithShape="1">
                  <a:blip r:embed="rId1" cstate="print">
                    <a:extLst>
                      <a:ext uri="{28A0092B-C50C-407E-A947-70E740481C1C}">
                        <a14:useLocalDpi xmlns:a14="http://schemas.microsoft.com/office/drawing/2010/main" val="0"/>
                      </a:ext>
                    </a:extLst>
                  </a:blip>
                  <a:srcRect r="136" b="87308"/>
                  <a:stretch/>
                </pic:blipFill>
                <pic:spPr bwMode="auto">
                  <a:xfrm>
                    <a:off x="0" y="0"/>
                    <a:ext cx="7548397" cy="13458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mailMerge>
    <w:mainDocumentType w:val="formLetters"/>
    <w:dataType w:val="textFile"/>
    <w:activeRecord w:val="-1"/>
  </w:mailMerge>
  <w:defaultTabStop w:val="708"/>
  <w:hyphenationZone w:val="425"/>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0863"/>
    <w:rsid w:val="000128B2"/>
    <w:rsid w:val="00043269"/>
    <w:rsid w:val="00076571"/>
    <w:rsid w:val="000876F9"/>
    <w:rsid w:val="000A650A"/>
    <w:rsid w:val="000B0289"/>
    <w:rsid w:val="000C1464"/>
    <w:rsid w:val="000C22A4"/>
    <w:rsid w:val="000E2744"/>
    <w:rsid w:val="000F2BE1"/>
    <w:rsid w:val="00101250"/>
    <w:rsid w:val="00102B3D"/>
    <w:rsid w:val="00116220"/>
    <w:rsid w:val="00126446"/>
    <w:rsid w:val="00127B27"/>
    <w:rsid w:val="00161D2E"/>
    <w:rsid w:val="00166B8B"/>
    <w:rsid w:val="001702DD"/>
    <w:rsid w:val="00174BBB"/>
    <w:rsid w:val="001A635C"/>
    <w:rsid w:val="001B414F"/>
    <w:rsid w:val="001B7616"/>
    <w:rsid w:val="001D2D5E"/>
    <w:rsid w:val="002123F2"/>
    <w:rsid w:val="002552F6"/>
    <w:rsid w:val="002751A0"/>
    <w:rsid w:val="0028710E"/>
    <w:rsid w:val="00297E3F"/>
    <w:rsid w:val="002C3C43"/>
    <w:rsid w:val="002F5070"/>
    <w:rsid w:val="003105AA"/>
    <w:rsid w:val="00312AA7"/>
    <w:rsid w:val="00356E2E"/>
    <w:rsid w:val="003620DD"/>
    <w:rsid w:val="00372374"/>
    <w:rsid w:val="003B1656"/>
    <w:rsid w:val="003D2D5A"/>
    <w:rsid w:val="003E3116"/>
    <w:rsid w:val="003F3AF0"/>
    <w:rsid w:val="00404431"/>
    <w:rsid w:val="00414E24"/>
    <w:rsid w:val="0042156B"/>
    <w:rsid w:val="004324E1"/>
    <w:rsid w:val="00446553"/>
    <w:rsid w:val="0045122C"/>
    <w:rsid w:val="00452D0C"/>
    <w:rsid w:val="004742A1"/>
    <w:rsid w:val="00496E94"/>
    <w:rsid w:val="004A295B"/>
    <w:rsid w:val="004B32D8"/>
    <w:rsid w:val="004D2EFD"/>
    <w:rsid w:val="00564B5E"/>
    <w:rsid w:val="00570A16"/>
    <w:rsid w:val="00573220"/>
    <w:rsid w:val="00581881"/>
    <w:rsid w:val="00582013"/>
    <w:rsid w:val="005857C7"/>
    <w:rsid w:val="005911AB"/>
    <w:rsid w:val="005911E9"/>
    <w:rsid w:val="00592542"/>
    <w:rsid w:val="00593648"/>
    <w:rsid w:val="005B0863"/>
    <w:rsid w:val="005B3A71"/>
    <w:rsid w:val="005C1955"/>
    <w:rsid w:val="005C5852"/>
    <w:rsid w:val="005D5CD2"/>
    <w:rsid w:val="005E0609"/>
    <w:rsid w:val="006160D7"/>
    <w:rsid w:val="00616C32"/>
    <w:rsid w:val="006331E0"/>
    <w:rsid w:val="00640512"/>
    <w:rsid w:val="00695088"/>
    <w:rsid w:val="00697543"/>
    <w:rsid w:val="006E43FC"/>
    <w:rsid w:val="006F03F2"/>
    <w:rsid w:val="006F65FE"/>
    <w:rsid w:val="00702393"/>
    <w:rsid w:val="0071400A"/>
    <w:rsid w:val="00720567"/>
    <w:rsid w:val="0074002C"/>
    <w:rsid w:val="007729C0"/>
    <w:rsid w:val="00772DD1"/>
    <w:rsid w:val="00775D83"/>
    <w:rsid w:val="007A0C53"/>
    <w:rsid w:val="007E6E9D"/>
    <w:rsid w:val="007F3EAA"/>
    <w:rsid w:val="007F7A98"/>
    <w:rsid w:val="00841680"/>
    <w:rsid w:val="008507C1"/>
    <w:rsid w:val="00861574"/>
    <w:rsid w:val="008B0C05"/>
    <w:rsid w:val="008B7236"/>
    <w:rsid w:val="0090086D"/>
    <w:rsid w:val="00901A2E"/>
    <w:rsid w:val="0091142A"/>
    <w:rsid w:val="0093219F"/>
    <w:rsid w:val="0093316A"/>
    <w:rsid w:val="00942339"/>
    <w:rsid w:val="009628AF"/>
    <w:rsid w:val="009640CA"/>
    <w:rsid w:val="00966707"/>
    <w:rsid w:val="0098161A"/>
    <w:rsid w:val="00997875"/>
    <w:rsid w:val="009A2170"/>
    <w:rsid w:val="009A7E6B"/>
    <w:rsid w:val="009B32FB"/>
    <w:rsid w:val="009B4507"/>
    <w:rsid w:val="009C4EBF"/>
    <w:rsid w:val="009F23BD"/>
    <w:rsid w:val="009F7ECA"/>
    <w:rsid w:val="00A344EF"/>
    <w:rsid w:val="00A4438E"/>
    <w:rsid w:val="00A60575"/>
    <w:rsid w:val="00A6542D"/>
    <w:rsid w:val="00A87CC1"/>
    <w:rsid w:val="00AB6E78"/>
    <w:rsid w:val="00AB7F1B"/>
    <w:rsid w:val="00AD13F4"/>
    <w:rsid w:val="00B11D02"/>
    <w:rsid w:val="00B122B2"/>
    <w:rsid w:val="00BA2D77"/>
    <w:rsid w:val="00BE071E"/>
    <w:rsid w:val="00BF4C9B"/>
    <w:rsid w:val="00BF5341"/>
    <w:rsid w:val="00C00F07"/>
    <w:rsid w:val="00C0254C"/>
    <w:rsid w:val="00C16190"/>
    <w:rsid w:val="00C30FF4"/>
    <w:rsid w:val="00C40971"/>
    <w:rsid w:val="00C4272A"/>
    <w:rsid w:val="00C63CBD"/>
    <w:rsid w:val="00C70C70"/>
    <w:rsid w:val="00C73D64"/>
    <w:rsid w:val="00C76590"/>
    <w:rsid w:val="00C81C4F"/>
    <w:rsid w:val="00CA7CDD"/>
    <w:rsid w:val="00CB117A"/>
    <w:rsid w:val="00CC184D"/>
    <w:rsid w:val="00CE5B1A"/>
    <w:rsid w:val="00D1131C"/>
    <w:rsid w:val="00D17413"/>
    <w:rsid w:val="00D237D6"/>
    <w:rsid w:val="00D67CFF"/>
    <w:rsid w:val="00D77FE4"/>
    <w:rsid w:val="00D927B4"/>
    <w:rsid w:val="00D97056"/>
    <w:rsid w:val="00DA3187"/>
    <w:rsid w:val="00DA3FC7"/>
    <w:rsid w:val="00DB622A"/>
    <w:rsid w:val="00DD7D57"/>
    <w:rsid w:val="00DF6C30"/>
    <w:rsid w:val="00E11E85"/>
    <w:rsid w:val="00E1364C"/>
    <w:rsid w:val="00E2436D"/>
    <w:rsid w:val="00E56373"/>
    <w:rsid w:val="00E65D64"/>
    <w:rsid w:val="00E811D8"/>
    <w:rsid w:val="00EA11BC"/>
    <w:rsid w:val="00ED5E3A"/>
    <w:rsid w:val="00ED7975"/>
    <w:rsid w:val="00EE6482"/>
    <w:rsid w:val="00F164F6"/>
    <w:rsid w:val="00F27124"/>
    <w:rsid w:val="00F43410"/>
    <w:rsid w:val="00F561B3"/>
    <w:rsid w:val="00F972E1"/>
    <w:rsid w:val="00FC79B8"/>
    <w:rsid w:val="00FD5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4:docId w14:val="094BF29D"/>
  <w15:docId w15:val="{97D78E04-7018-4D85-B59F-EFF006832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qFormat/>
    <w:rsid w:val="00720567"/>
    <w:pPr>
      <w:keepNext/>
      <w:spacing w:after="0" w:line="240" w:lineRule="auto"/>
      <w:outlineLvl w:val="0"/>
    </w:pPr>
    <w:rPr>
      <w:rFonts w:ascii="Arial" w:eastAsia="Times New Roman" w:hAnsi="Arial" w:cs="Times New Roman"/>
      <w:b/>
      <w:sz w:val="2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5B086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B0863"/>
    <w:rPr>
      <w:rFonts w:ascii="Tahoma" w:hAnsi="Tahoma" w:cs="Tahoma"/>
      <w:sz w:val="16"/>
      <w:szCs w:val="16"/>
    </w:rPr>
  </w:style>
  <w:style w:type="paragraph" w:styleId="Kopfzeile">
    <w:name w:val="header"/>
    <w:basedOn w:val="Standard"/>
    <w:link w:val="KopfzeileZchn"/>
    <w:unhideWhenUsed/>
    <w:rsid w:val="005B086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B0863"/>
  </w:style>
  <w:style w:type="paragraph" w:styleId="Fuzeile">
    <w:name w:val="footer"/>
    <w:basedOn w:val="Standard"/>
    <w:link w:val="FuzeileZchn"/>
    <w:uiPriority w:val="99"/>
    <w:unhideWhenUsed/>
    <w:rsid w:val="005B086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B0863"/>
  </w:style>
  <w:style w:type="character" w:customStyle="1" w:styleId="berschrift1Zchn">
    <w:name w:val="Überschrift 1 Zchn"/>
    <w:basedOn w:val="Absatz-Standardschriftart"/>
    <w:link w:val="berschrift1"/>
    <w:rsid w:val="00720567"/>
    <w:rPr>
      <w:rFonts w:ascii="Arial" w:eastAsia="Times New Roman" w:hAnsi="Arial" w:cs="Times New Roman"/>
      <w:b/>
      <w:sz w:val="28"/>
      <w:szCs w:val="20"/>
      <w:lang w:eastAsia="de-DE"/>
    </w:rPr>
  </w:style>
  <w:style w:type="paragraph" w:customStyle="1" w:styleId="IhreZeichenEingabe">
    <w:name w:val="Ihre Zeichen Eingabe"/>
    <w:basedOn w:val="Textkrper"/>
    <w:next w:val="Textkrper"/>
    <w:rsid w:val="00BE071E"/>
    <w:pPr>
      <w:tabs>
        <w:tab w:val="left" w:pos="2835"/>
        <w:tab w:val="left" w:pos="5670"/>
      </w:tabs>
      <w:spacing w:after="240" w:line="240" w:lineRule="auto"/>
    </w:pPr>
    <w:rPr>
      <w:rFonts w:ascii="Arial" w:eastAsia="Times New Roman" w:hAnsi="Arial" w:cs="Times New Roman"/>
      <w:szCs w:val="20"/>
      <w:lang w:eastAsia="de-DE"/>
    </w:rPr>
  </w:style>
  <w:style w:type="paragraph" w:customStyle="1" w:styleId="IhreZeichenUnsereZeichen">
    <w:name w:val="Ihre Zeichen/Unsere Zeichen"/>
    <w:basedOn w:val="Textkrper"/>
    <w:next w:val="IhreZeichenEingabe"/>
    <w:rsid w:val="00BE071E"/>
    <w:pPr>
      <w:tabs>
        <w:tab w:val="left" w:pos="2835"/>
        <w:tab w:val="left" w:pos="5670"/>
      </w:tabs>
      <w:spacing w:after="0" w:line="240" w:lineRule="auto"/>
    </w:pPr>
    <w:rPr>
      <w:rFonts w:ascii="Arial" w:eastAsia="Times New Roman" w:hAnsi="Arial" w:cs="Times New Roman"/>
      <w:sz w:val="12"/>
      <w:szCs w:val="20"/>
      <w:lang w:eastAsia="de-DE"/>
    </w:rPr>
  </w:style>
  <w:style w:type="paragraph" w:styleId="Textkrper">
    <w:name w:val="Body Text"/>
    <w:basedOn w:val="Standard"/>
    <w:link w:val="TextkrperZchn"/>
    <w:uiPriority w:val="99"/>
    <w:semiHidden/>
    <w:unhideWhenUsed/>
    <w:rsid w:val="00BE071E"/>
    <w:pPr>
      <w:spacing w:after="120"/>
    </w:pPr>
  </w:style>
  <w:style w:type="character" w:customStyle="1" w:styleId="TextkrperZchn">
    <w:name w:val="Textkörper Zchn"/>
    <w:basedOn w:val="Absatz-Standardschriftart"/>
    <w:link w:val="Textkrper"/>
    <w:uiPriority w:val="99"/>
    <w:semiHidden/>
    <w:rsid w:val="00BE071E"/>
  </w:style>
  <w:style w:type="paragraph" w:customStyle="1" w:styleId="Default">
    <w:name w:val="Default"/>
    <w:rsid w:val="00CE5B1A"/>
    <w:pPr>
      <w:autoSpaceDE w:val="0"/>
      <w:autoSpaceDN w:val="0"/>
      <w:adjustRightInd w:val="0"/>
      <w:spacing w:after="0" w:line="240" w:lineRule="auto"/>
    </w:pPr>
    <w:rPr>
      <w:rFonts w:ascii="Calibri" w:hAnsi="Calibri" w:cs="Calibri"/>
      <w:color w:val="000000"/>
      <w:sz w:val="24"/>
      <w:szCs w:val="24"/>
    </w:rPr>
  </w:style>
  <w:style w:type="table" w:styleId="Tabellenraster">
    <w:name w:val="Table Grid"/>
    <w:basedOn w:val="NormaleTabelle"/>
    <w:uiPriority w:val="59"/>
    <w:rsid w:val="00AB7F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C0254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737191">
      <w:bodyDiv w:val="1"/>
      <w:marLeft w:val="0"/>
      <w:marRight w:val="0"/>
      <w:marTop w:val="0"/>
      <w:marBottom w:val="0"/>
      <w:divBdr>
        <w:top w:val="none" w:sz="0" w:space="0" w:color="auto"/>
        <w:left w:val="none" w:sz="0" w:space="0" w:color="auto"/>
        <w:bottom w:val="none" w:sz="0" w:space="0" w:color="auto"/>
        <w:right w:val="none" w:sz="0" w:space="0" w:color="auto"/>
      </w:divBdr>
    </w:div>
    <w:div w:id="406193934">
      <w:bodyDiv w:val="1"/>
      <w:marLeft w:val="0"/>
      <w:marRight w:val="0"/>
      <w:marTop w:val="0"/>
      <w:marBottom w:val="0"/>
      <w:divBdr>
        <w:top w:val="none" w:sz="0" w:space="0" w:color="auto"/>
        <w:left w:val="none" w:sz="0" w:space="0" w:color="auto"/>
        <w:bottom w:val="none" w:sz="0" w:space="0" w:color="auto"/>
        <w:right w:val="none" w:sz="0" w:space="0" w:color="auto"/>
      </w:divBdr>
    </w:div>
    <w:div w:id="897712874">
      <w:bodyDiv w:val="1"/>
      <w:marLeft w:val="0"/>
      <w:marRight w:val="0"/>
      <w:marTop w:val="0"/>
      <w:marBottom w:val="0"/>
      <w:divBdr>
        <w:top w:val="none" w:sz="0" w:space="0" w:color="auto"/>
        <w:left w:val="none" w:sz="0" w:space="0" w:color="auto"/>
        <w:bottom w:val="none" w:sz="0" w:space="0" w:color="auto"/>
        <w:right w:val="none" w:sz="0" w:space="0" w:color="auto"/>
      </w:divBdr>
    </w:div>
    <w:div w:id="1072702699">
      <w:bodyDiv w:val="1"/>
      <w:marLeft w:val="0"/>
      <w:marRight w:val="0"/>
      <w:marTop w:val="0"/>
      <w:marBottom w:val="0"/>
      <w:divBdr>
        <w:top w:val="none" w:sz="0" w:space="0" w:color="auto"/>
        <w:left w:val="none" w:sz="0" w:space="0" w:color="auto"/>
        <w:bottom w:val="none" w:sz="0" w:space="0" w:color="auto"/>
        <w:right w:val="none" w:sz="0" w:space="0" w:color="auto"/>
      </w:divBdr>
    </w:div>
    <w:div w:id="1102729597">
      <w:bodyDiv w:val="1"/>
      <w:marLeft w:val="0"/>
      <w:marRight w:val="0"/>
      <w:marTop w:val="0"/>
      <w:marBottom w:val="0"/>
      <w:divBdr>
        <w:top w:val="none" w:sz="0" w:space="0" w:color="auto"/>
        <w:left w:val="none" w:sz="0" w:space="0" w:color="auto"/>
        <w:bottom w:val="none" w:sz="0" w:space="0" w:color="auto"/>
        <w:right w:val="none" w:sz="0" w:space="0" w:color="auto"/>
      </w:divBdr>
    </w:div>
    <w:div w:id="1184517060">
      <w:bodyDiv w:val="1"/>
      <w:marLeft w:val="0"/>
      <w:marRight w:val="0"/>
      <w:marTop w:val="0"/>
      <w:marBottom w:val="0"/>
      <w:divBdr>
        <w:top w:val="none" w:sz="0" w:space="0" w:color="auto"/>
        <w:left w:val="none" w:sz="0" w:space="0" w:color="auto"/>
        <w:bottom w:val="none" w:sz="0" w:space="0" w:color="auto"/>
        <w:right w:val="none" w:sz="0" w:space="0" w:color="auto"/>
      </w:divBdr>
    </w:div>
    <w:div w:id="1421097408">
      <w:bodyDiv w:val="1"/>
      <w:marLeft w:val="0"/>
      <w:marRight w:val="0"/>
      <w:marTop w:val="0"/>
      <w:marBottom w:val="0"/>
      <w:divBdr>
        <w:top w:val="none" w:sz="0" w:space="0" w:color="auto"/>
        <w:left w:val="none" w:sz="0" w:space="0" w:color="auto"/>
        <w:bottom w:val="none" w:sz="0" w:space="0" w:color="auto"/>
        <w:right w:val="none" w:sz="0" w:space="0" w:color="auto"/>
      </w:divBdr>
    </w:div>
    <w:div w:id="1573156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AF42C2-2049-4C38-BAFC-B648959CC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401</Words>
  <Characters>2530</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Astrid Kämper</dc:creator>
  <cp:lastModifiedBy>Lucas Osthues - Müthing Soest</cp:lastModifiedBy>
  <cp:revision>18</cp:revision>
  <cp:lastPrinted>2023-09-15T07:04:00Z</cp:lastPrinted>
  <dcterms:created xsi:type="dcterms:W3CDTF">2025-10-13T11:58:00Z</dcterms:created>
  <dcterms:modified xsi:type="dcterms:W3CDTF">2025-10-21T11:44:00Z</dcterms:modified>
</cp:coreProperties>
</file>